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1707C">
      <w:pPr>
        <w:pStyle w:val="3"/>
        <w:bidi w:val="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福建省机关事业单位招考专业指导目录（2025年）</w:t>
      </w:r>
    </w:p>
    <w:p w14:paraId="272F205F">
      <w:pPr>
        <w:rPr>
          <w:rFonts w:hint="eastAsia"/>
        </w:rPr>
      </w:pPr>
    </w:p>
    <w:p w14:paraId="1CBC976B">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3F4A1E58">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7E6BDE54">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本目录由招录（聘）主管部门负责解释。</w:t>
      </w:r>
    </w:p>
    <w:p w14:paraId="30489804">
      <w:pPr>
        <w:pStyle w:val="2"/>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p>
    <w:p w14:paraId="21DB2A5C">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一、哲学、文学、历史学大类</w:t>
      </w:r>
    </w:p>
    <w:p w14:paraId="46B8D661">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1.哲学类：哲学，逻辑学，宗教学，伦理学，马克思主义哲学，中国哲学，外国哲学，美学，科学技术哲学，科学技术史</w:t>
      </w:r>
    </w:p>
    <w:p w14:paraId="4516B655">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45577FB3">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3.少数民族语言文学类：中国少数民族语言文学（藏语言文学、蒙古语言文学、维吾尔语言文学、朝鲜语言文学、哈萨克语言文学等），中国少数民族语言文化</w:t>
      </w:r>
    </w:p>
    <w:p w14:paraId="12C67BE4">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50F959EC">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14:paraId="3DF90F2D">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14:paraId="0C688E0F">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14:paraId="5365B216">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14:paraId="7C79F664">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二、经济学、管理学大类</w:t>
      </w:r>
    </w:p>
    <w:p w14:paraId="3EA86BDB">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14:paraId="046A05E9">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14:paraId="3E2C5DA7">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14:paraId="5FC7E0D1">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14:paraId="35C74F3F">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09AAD92C">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14:paraId="0DF09D92">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14:paraId="2F6A8C3B">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w:t>
      </w:r>
    </w:p>
    <w:p w14:paraId="7A162897">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w:t>
      </w:r>
    </w:p>
    <w:p w14:paraId="7A7B25C6">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14:paraId="0359CECF">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7AEFA58E">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20.图书档案学类：图书馆学，档案（学），信息资源管理，情报学，信息管理与信息系统，图书档案管理，图书情报硕士，信息管理，图书情报与档案管理</w:t>
      </w:r>
    </w:p>
    <w:p w14:paraId="74591830">
      <w:pPr>
        <w:pStyle w:val="2"/>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p>
    <w:p w14:paraId="4023A950">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三、法学大类</w:t>
      </w:r>
    </w:p>
    <w:p w14:paraId="4683D818">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w:t>
      </w:r>
    </w:p>
    <w:p w14:paraId="3A18FB85">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14:paraId="02630398">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14:paraId="07E3FFCF">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w:t>
      </w:r>
    </w:p>
    <w:p w14:paraId="4E2708A4">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14:paraId="25E7EFEB">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14:paraId="69D78C2A">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14:paraId="4AAC7F73">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p>
    <w:p w14:paraId="48E1B422">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四、教育学大类</w:t>
      </w:r>
    </w:p>
    <w:p w14:paraId="4D0B286B">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7819E3F5">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14:paraId="0CED5C9B">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4F19ECBC">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31.科学教育类：科学与技术教育，科学教育，小学科学教育，物理教育，化学教育，生物教育，地理教育，学科教学（化学），学科教学（地理），学科教学（物理），学科教学（生物），课程与教学论（小学教学），小学教育（科学方向）</w:t>
      </w:r>
    </w:p>
    <w:p w14:paraId="42E8A0C3">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p>
    <w:p w14:paraId="4D5B7C18">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五、理学、工学大类</w:t>
      </w:r>
    </w:p>
    <w:p w14:paraId="48A11732">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0E6AC3AD">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14:paraId="6C05FC71">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34A53FD5">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14:paraId="1628F2DD">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14:paraId="27EA1E0E">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37.天文学类：天文学，天体物理，天体测量与天体力学</w:t>
      </w:r>
    </w:p>
    <w:p w14:paraId="54590979">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38.地质学类：地质学，地球化学，矿物学、岩石学、矿床学，古生物学及地层学，构造地质学，第四纪地质学</w:t>
      </w:r>
    </w:p>
    <w:p w14:paraId="5727D890">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14:paraId="6B08BEFD">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40.地球物理学类：地球物理学，地球与空间科学，空间科学与技术，固体地球物理学，空间物理学，信息技术与地球物理，应用地球物理，空间信息与数字技术，防灾减灾科学与工程</w:t>
      </w:r>
    </w:p>
    <w:p w14:paraId="5A3BDC0C">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41.大气科学类：大气科学，应用气象学，气象学，大气物理学与大气环境，大气科学技术，大气探测技术，应用气象技术，防雷技术，雷电防护技术，资源与环境</w:t>
      </w:r>
    </w:p>
    <w:p w14:paraId="70BE2D81">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42.海洋科学类：海洋科学，海洋技术，海洋资源与环境，海洋管理，军事海洋学，海洋生物资源与环境，物理海洋学，海洋化学，海洋生物学，海洋地质，海岸带综合管理，海洋物理（学）</w:t>
      </w:r>
    </w:p>
    <w:p w14:paraId="5518AB37">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43.心理学类：心理学，应用心理学（含临床心理学方向、犯罪心理学、社会心理学、心理咨询等），基础心理学，发展与教育心理学，人格心理学，认知神经科学，临床心理学，应用心理硕士，心理健康教育，应用心理</w:t>
      </w:r>
    </w:p>
    <w:p w14:paraId="49E2C2B3">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44.系统科学类：系统理论，系统科学与工程，系统分析与集成</w:t>
      </w:r>
    </w:p>
    <w:p w14:paraId="288428CA">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14:paraId="53DCC311">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14:paraId="556DDF9D">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w:t>
      </w:r>
    </w:p>
    <w:p w14:paraId="2C58B6FC">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14:paraId="1048A313">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w:t>
      </w:r>
    </w:p>
    <w:p w14:paraId="04BC0041">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14:paraId="23BA7935">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14:paraId="2BA5056C">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14:paraId="6C590523">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53.计算机科学与技术类：计算机硬件技术类，计算机软件技术类，计算机网络技术类，计算机信息管理类，计算机多媒体技术类，计算机专门应用类</w:t>
      </w:r>
    </w:p>
    <w:p w14:paraId="5FCFDBA9">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14:paraId="3FA57E73">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14:paraId="2DF097AB">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14:paraId="1ADDC6F2">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14:paraId="6D361019">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14:paraId="426A9BAA">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08FFB42C">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14:paraId="036C0A13">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6D40FC62">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14:paraId="54244910">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14:paraId="4DDEDCF2">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14:paraId="0AF4F618">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14:paraId="6FC1CFD5">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66.交通运输类：交通运输综合管理类，交通运输装备类，公路运输类，铁道运输类，城市轨道运输类，水上运输类，民航运输类，港口运输类，管道运输类</w:t>
      </w:r>
    </w:p>
    <w:p w14:paraId="658E0ADB">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14:paraId="30598D25">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68.交通运输装备类：交通设备信息工程，交通建设与装备，载运工具运用工程，交通装备检测及控制工程</w:t>
      </w:r>
    </w:p>
    <w:p w14:paraId="6DCE5504">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6A9E81BE">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14:paraId="67439788">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14:paraId="61A5EEBE">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14:paraId="3DF68DAD">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14:paraId="011AEC5B">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3C00E32D">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75.管道运输类：管道工程技术，管道工程施工，管道运输管理，油气储运工程、油气储运技术</w:t>
      </w:r>
    </w:p>
    <w:p w14:paraId="2440C9C7">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14:paraId="14ABCFA5">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14:paraId="049B9682">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14:paraId="06ED9A4B">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7756E0CE">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0A681B03">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14:paraId="7F7B8A26">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25578846">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83.工程力学类：理论与应用力学，工程力学，工程结构分析，一般力学与力学基础，固体力学，流体力学</w:t>
      </w:r>
    </w:p>
    <w:p w14:paraId="0FF2C67F">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14:paraId="15CE972D">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85.农业工程类：农业硕士，农业工程，农业机械化及其自动化，农业电气化（与自动化），农业电气化技术，农业建筑环境与能源工程，农业水利工程，农业机械化工程，农业水土工程，农业生物环境与能源工程</w:t>
      </w:r>
    </w:p>
    <w:p w14:paraId="1D66A3B5">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86.林业工程类：森林工程，木材科学与工程，林产化工，木材科学与技术，林产化学加工，林产化学加工工程，林产科学与化学工程，家具设计与工程，林产化工技术，林业工程</w:t>
      </w:r>
    </w:p>
    <w:p w14:paraId="72F2CF99">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87.光学工程类：光学工程</w:t>
      </w:r>
    </w:p>
    <w:p w14:paraId="7EBF94E2">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14:paraId="7EB1D29B">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p>
    <w:p w14:paraId="463F8655">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六、医学大类</w:t>
      </w:r>
    </w:p>
    <w:p w14:paraId="470F1A68">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89.基础医学类：基础医学，人体解剖与组织胚胎学，免疫学，病原生物学，病理生理学，航空、航天和航海医学，运动人体科学，医学实验学，分子生物医学，病理学与病理生理学，转化医学，再生医学，人文医学</w:t>
      </w:r>
    </w:p>
    <w:p w14:paraId="2693B6AB">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90.公共卫生与预防医学类：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14:paraId="3E91472F">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14:paraId="666E964D">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14:paraId="4F13E10B">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p w14:paraId="354CE01F">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94.法医学类：法医学</w:t>
      </w:r>
    </w:p>
    <w:p w14:paraId="0EF237BF">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95.护理学类：护理学，助产，护理，社区护理，中西医结合护理学，护理硕士，助产学，临床医学（临床护理学）</w:t>
      </w:r>
    </w:p>
    <w:p w14:paraId="50FBD57E">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96.药学类：药学，药物制剂，社会发展与药事管理（学），临床药学，药事管理，药物化学，海洋药学，药物分析学，药剂学，应用药学，微生物与生化药学，药理学，食品安全与药物化学，药物制剂技术，生药学，药学硕士</w:t>
      </w:r>
    </w:p>
    <w:p w14:paraId="1F452A70">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5E29FBAF">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p>
    <w:p w14:paraId="3F583B4C">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七、农学大类</w:t>
      </w:r>
    </w:p>
    <w:p w14:paraId="05E163CC">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14:paraId="5F4CC25B">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14:paraId="42EA5C8E">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14:paraId="5C21E60B">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14C4FE24">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692C1DC1">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p>
    <w:p w14:paraId="2B852B6D">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八、军事学大类</w:t>
      </w:r>
    </w:p>
    <w:p w14:paraId="4C26B972">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14:paraId="6CF2167E">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14:paraId="2E02A5D0">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105.军事测绘遥感类：测量工程，地图学与地理信息工程，工程物理，生化防护工程，国防工程与防护，伪装工程，舰船与海洋工程，飞行器系统与工程，空间工程，兵器工程，导弹工程，弹药工程，地雷爆破与破障工程</w:t>
      </w:r>
    </w:p>
    <w:p w14:paraId="71369483">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106.军事控制测试类：火力指挥与控制工程，测控工程，无人机运用工程，无人机应用技术，探测工程</w:t>
      </w:r>
    </w:p>
    <w:p w14:paraId="722C9C74">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107.军事经济管理类：军队财务管理，装备经济管理，军队审计，军队采办，军事组织编制学，军队管理学，部队政治工作，部队财务会计，部队后勤管理，军队政治工作学，军事后勤学，后方专业勤务</w:t>
      </w:r>
    </w:p>
    <w:p w14:paraId="73759482">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108.兵种指挥类：炮兵指挥，防空兵指挥，装甲兵指挥，工程兵指挥，防化兵指挥，联合战役学，军种战役学，合同战术学，兵种战术学，武警指挥</w:t>
      </w:r>
    </w:p>
    <w:p w14:paraId="516E8468">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109.航空航天指挥类：航空飞行与指挥，地面领航与航空管制，航天指挥</w:t>
      </w:r>
    </w:p>
    <w:p w14:paraId="158B6B9E">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110.信息作战指挥类：侦察与特种兵指挥，通信指挥，电子对抗指挥与工程，军事情报，作战信息管理，预警探测指挥，作战指挥学，军事运筹学，军事通信学，军事情报学，密码学，密码技术应用，军事教育训练学</w:t>
      </w:r>
    </w:p>
    <w:p w14:paraId="05162691">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111.保障指挥类：军事交通指挥与工程，汽车指挥，船艇指挥，航空兵场站指挥，国防工程指挥，装备保障指挥，军需勤务指挥，军事装备学</w:t>
      </w:r>
    </w:p>
    <w:p w14:paraId="71D0D9A1">
      <w:pPr>
        <w:pStyle w:val="2"/>
        <w:rPr>
          <w:rFonts w:hint="eastAsia"/>
        </w:rPr>
      </w:pPr>
      <w:bookmarkStart w:id="0" w:name="_GoBack"/>
      <w:bookmarkEnd w:id="0"/>
    </w:p>
    <w:p w14:paraId="68C13E9F">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注：所学专业与招考职位所需专业仅有“和”“与”“及”“及其”等连接词的不同，或者多、少1个“学”字的差别的，视为同一专业。</w:t>
      </w:r>
    </w:p>
    <w:p w14:paraId="4F815D8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51716"/>
    <w:rsid w:val="186132BE"/>
    <w:rsid w:val="1EC462FF"/>
    <w:rsid w:val="253F24A8"/>
    <w:rsid w:val="3EEE6520"/>
    <w:rsid w:val="71551716"/>
    <w:rsid w:val="71AB43C1"/>
    <w:rsid w:val="76981DF8"/>
    <w:rsid w:val="790E68AB"/>
    <w:rsid w:val="7AFE3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bidi w:val="0"/>
      <w:adjustRightInd w:val="0"/>
      <w:snapToGrid w:val="0"/>
      <w:spacing w:line="560" w:lineRule="exact"/>
      <w:ind w:firstLine="880" w:firstLineChars="200"/>
      <w:jc w:val="both"/>
    </w:pPr>
    <w:rPr>
      <w:rFonts w:ascii="Calibri" w:hAnsi="Calibri" w:eastAsia="仿宋_GB2312" w:cs="Times New Roman"/>
      <w:kern w:val="2"/>
      <w:sz w:val="32"/>
      <w:szCs w:val="24"/>
      <w:lang w:val="en-US" w:eastAsia="zh-CN" w:bidi="ar-SA"/>
    </w:rPr>
  </w:style>
  <w:style w:type="paragraph" w:styleId="3">
    <w:name w:val="heading 1"/>
    <w:basedOn w:val="1"/>
    <w:next w:val="1"/>
    <w:qFormat/>
    <w:uiPriority w:val="0"/>
    <w:pPr>
      <w:keepNext/>
      <w:keepLines/>
      <w:overflowPunct w:val="0"/>
      <w:adjustRightInd w:val="0"/>
      <w:snapToGrid w:val="0"/>
      <w:spacing w:beforeLines="0" w:beforeAutospacing="0" w:afterLines="0" w:afterAutospacing="0" w:line="700" w:lineRule="exact"/>
      <w:ind w:firstLine="0" w:firstLineChars="0"/>
      <w:jc w:val="center"/>
      <w:outlineLvl w:val="0"/>
    </w:pPr>
    <w:rPr>
      <w:rFonts w:eastAsia="方正小标宋简体"/>
      <w:kern w:val="44"/>
      <w:sz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0</Words>
  <Characters>0</Characters>
  <Lines>0</Lines>
  <Paragraphs>0</Paragraphs>
  <TotalTime>17</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2025-07-23T03:03:00Z</dcterms:created>
  <dc:creator>清雅</dc:creator>
  <cp:lastModifiedBy>清雅</cp:lastModifiedBy>
  <dcterms:modified xsi:type="dcterms:W3CDTF">2025-07-23T03:09:27Z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5D76EAD52007409DB8CE43B01103CF47_11</vt:lpwstr>
  </property>
  <property fmtid="{D5CDD505-2E9C-101B-9397-08002B2CF9AE}" pid="4" name="KSOTemplateDocerSaveRecord">
    <vt:lpwstr>eyJoZGlkIjoiZmMwNGZiYWViNGQyZDNkZjg1NmY4YTQ0ZDEwZWM4YmEiLCJ1c2VySWQiOiIxODk1NTE2MzUifQ==</vt:lpwstr>
  </property>
</Properties>
</file>