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1501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2025年面向社会公开招聘高层次人才计划信息表</w:t>
      </w:r>
    </w:p>
    <w:p w14:paraId="7F4D91A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4115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52"/>
        <w:gridCol w:w="1972"/>
        <w:gridCol w:w="846"/>
        <w:gridCol w:w="1410"/>
        <w:gridCol w:w="678"/>
        <w:gridCol w:w="791"/>
        <w:gridCol w:w="678"/>
        <w:gridCol w:w="2029"/>
        <w:gridCol w:w="734"/>
        <w:gridCol w:w="734"/>
        <w:gridCol w:w="734"/>
        <w:gridCol w:w="1811"/>
      </w:tblGrid>
      <w:tr w14:paraId="2B5B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CF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986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DE3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BC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77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岗位简介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D96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9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AAB8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4BBA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</w:t>
            </w:r>
          </w:p>
          <w:p w14:paraId="4F06F3D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355F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9D48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C9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9A4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87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A61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96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76F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CEA9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0AA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1DE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03E4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3B2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C2FEA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AE0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 w14:paraId="199C5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A7C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FDF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102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综合规划部</w:t>
            </w:r>
          </w:p>
          <w:p w14:paraId="57CC9F0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综合岗位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23A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C1B2">
            <w:pPr>
              <w:widowControl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从事业务研究、战略规划、政策法规等文字综合工作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5D3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1685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371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95670"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文科类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352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8875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BD6D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3337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王彤旭</w:t>
            </w:r>
          </w:p>
          <w:p w14:paraId="1031139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024-24203067</w:t>
            </w:r>
          </w:p>
        </w:tc>
      </w:tr>
      <w:tr w14:paraId="6344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E7B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34A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7B7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艺术发展部</w:t>
            </w:r>
          </w:p>
          <w:p w14:paraId="710090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综合岗位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D6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7BA0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从事艺术研究创作和市场开发等工作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72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D4AB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3A1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981EC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文科类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D068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3A18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7613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69A6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刘心竹</w:t>
            </w:r>
          </w:p>
          <w:p w14:paraId="618CF070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024-242030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 w14:paraId="27137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A34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3CE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E70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公共服务部</w:t>
            </w:r>
          </w:p>
          <w:p w14:paraId="3230B5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综合岗位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B4BD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460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从事文化品牌建设与传播实施工作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EA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DB6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7EA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544E6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不限专业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FD7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CA6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DA5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BC011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邬庆超 024-24203023</w:t>
            </w:r>
          </w:p>
        </w:tc>
      </w:tr>
      <w:tr w14:paraId="2478E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C00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Hlk197417870"/>
            <w:bookmarkStart w:id="1" w:name="_Hlk198036614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25B2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FD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产业发展部</w:t>
            </w:r>
          </w:p>
          <w:p w14:paraId="52D6A575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综合岗位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EA0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8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从事文化产业规划、政策、项目策划和管理工作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26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AD561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09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CE5D">
            <w:pPr>
              <w:spacing w:line="200" w:lineRule="exact"/>
              <w:jc w:val="left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经济学类；法学类；</w:t>
            </w:r>
          </w:p>
          <w:p w14:paraId="05640729">
            <w:pPr>
              <w:spacing w:line="2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管理学类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EDD5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4194B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5707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9A781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田萍</w:t>
            </w:r>
          </w:p>
          <w:p w14:paraId="2AD16FA9">
            <w:pPr>
              <w:widowControl/>
              <w:spacing w:line="240" w:lineRule="exact"/>
              <w:jc w:val="center"/>
              <w:rPr>
                <w:rFonts w:hint="default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024-24203022</w:t>
            </w:r>
          </w:p>
        </w:tc>
      </w:tr>
      <w:tr w14:paraId="6377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7758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31FD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E858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辽宁省图书馆（辽宁省古籍保护中心）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古籍文献整理与研究开发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5CFA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AD616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从事古籍文献整理与研究开发工作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F25C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A332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CA5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7F453"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历史学类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；中国语言文学类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4F60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FF48A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CBA22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E2A85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孟志丹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024-24822500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13940148025</w:t>
            </w:r>
          </w:p>
        </w:tc>
      </w:tr>
      <w:tr w14:paraId="35FA4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139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C7A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bookmarkStart w:id="2" w:name="OLE_LINK16"/>
            <w:bookmarkStart w:id="3" w:name="OLE_LINK15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  <w:bookmarkEnd w:id="2"/>
            <w:bookmarkEnd w:id="3"/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545D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辽宁省图书馆（辽宁省古籍保护中心）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br w:type="textWrapping"/>
            </w:r>
            <w:bookmarkStart w:id="4" w:name="OLE_LINK1"/>
            <w:bookmarkStart w:id="5" w:name="OLE_LINK2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日文文献整理</w:t>
            </w:r>
            <w:bookmarkEnd w:id="4"/>
            <w:bookmarkEnd w:id="5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与研究开发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3791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AE3E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从事日文文献整理与研究开发工作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7726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039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AED5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474F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历史学类；中国语言文学类；情报学、图书馆学、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信息资源管理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37EC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B41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所学外语语种为日语</w:t>
            </w: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0BA8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0458D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孟志丹</w:t>
            </w:r>
          </w:p>
          <w:p w14:paraId="759AD30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024-24822500</w:t>
            </w:r>
          </w:p>
          <w:p w14:paraId="74D3645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13940148025</w:t>
            </w:r>
          </w:p>
        </w:tc>
      </w:tr>
      <w:tr w14:paraId="0F109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544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0428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56C9A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辽宁省图书馆（辽宁省古籍保护中心）</w:t>
            </w:r>
          </w:p>
          <w:p w14:paraId="42C9CD0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《图书馆学刊》编辑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AEFD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8C9B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从事图书馆学刊编辑等工作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1926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8A4F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5E2E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FD981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中国语言文学类；情报学、图书馆学、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信息资源管理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A21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DD7C2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9CAA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2946B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孟志丹</w:t>
            </w:r>
          </w:p>
          <w:p w14:paraId="640137C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024-24822500</w:t>
            </w:r>
          </w:p>
          <w:p w14:paraId="73F11F1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13940148025</w:t>
            </w:r>
          </w:p>
        </w:tc>
      </w:tr>
      <w:bookmarkEnd w:id="0"/>
      <w:tr w14:paraId="2E3B4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1B3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F9D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CD16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bookmarkStart w:id="6" w:name="OLE_LINK7"/>
            <w:bookmarkStart w:id="7" w:name="OLE_LINK8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辽宁省博物馆</w:t>
            </w:r>
            <w:bookmarkEnd w:id="6"/>
            <w:bookmarkEnd w:id="7"/>
          </w:p>
          <w:p w14:paraId="41B420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史前考古研究与展览策划员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8B6B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56AA9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bookmarkStart w:id="8" w:name="OLE_LINK17"/>
            <w:bookmarkStart w:id="9" w:name="OLE_LINK18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</w:t>
            </w:r>
            <w:bookmarkEnd w:id="8"/>
            <w:bookmarkEnd w:id="9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史前考古文物研究及展览策划工作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B7DD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0EB8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A490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CC60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中国史、中国古代史、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考古学、考古学及博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物馆学、文物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B883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6E9C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C27D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EBC3C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王亚平</w:t>
            </w:r>
          </w:p>
          <w:p w14:paraId="4AE2B98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024-22745355</w:t>
            </w:r>
          </w:p>
        </w:tc>
      </w:tr>
      <w:tr w14:paraId="78D07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9D6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0D8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FA1A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辽宁省博物馆</w:t>
            </w:r>
          </w:p>
          <w:p w14:paraId="0920EAD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辽金考古研究与展览策划员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E315A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81D9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辽金时期考古文物研究及展览策划工作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649A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1248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00C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6EACD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中国史、中国古代史、考古学、考古学及博物馆学、文物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A0D5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03513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02BD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7007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王亚平</w:t>
            </w:r>
          </w:p>
          <w:p w14:paraId="4A30345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024-22745355</w:t>
            </w:r>
          </w:p>
        </w:tc>
      </w:tr>
      <w:tr w14:paraId="3D33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DFE3"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1F5A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5640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辽宁省博物馆</w:t>
            </w:r>
          </w:p>
          <w:p w14:paraId="1E762EF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近现代史、革命文物研究与展览策划员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FED8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93D9B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bookmarkStart w:id="10" w:name="OLE_LINK19"/>
            <w:bookmarkStart w:id="11" w:name="OLE_LINK20"/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从事</w:t>
            </w:r>
            <w:bookmarkEnd w:id="10"/>
            <w:bookmarkEnd w:id="11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中国近现代史、革命文物研究及展览策划工作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D51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442F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F928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9D179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中国史（中国近现代史方向）、中国近现代史、考古学及博物馆学、文物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0D28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8DC0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D8D85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E28DC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王亚平</w:t>
            </w:r>
          </w:p>
          <w:p w14:paraId="3DE63E2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024-22745355</w:t>
            </w:r>
          </w:p>
        </w:tc>
      </w:tr>
      <w:tr w14:paraId="663C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D0D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6785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CE15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辽宁省博物馆</w:t>
            </w:r>
          </w:p>
          <w:p w14:paraId="1E8A2E7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古代书画研究与展览策划员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10A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ED4C8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从事中国古代书画及艺术类藏品研究及展览策划工作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864C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F769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5120A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9764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艺术学（美术与书法）、中国古代史、考古学及博物馆学、文物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68C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F9743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BDCA5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E2B6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王亚平</w:t>
            </w:r>
          </w:p>
          <w:p w14:paraId="2785BCF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024-22745355</w:t>
            </w:r>
          </w:p>
        </w:tc>
      </w:tr>
      <w:tr w14:paraId="34745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A27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499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752D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辽宁省博物馆</w:t>
            </w:r>
          </w:p>
          <w:p w14:paraId="4A9FA45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博物馆学研究及展览策划员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ABA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4A76F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从事博物馆学研究及相关展览策划工作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E190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6D8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0B5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AABA6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中国史、中国古代史、考古学及博物馆学、文物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B5F5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ABE9A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60B2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E3BA9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王亚平</w:t>
            </w:r>
          </w:p>
          <w:p w14:paraId="28B71E0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024-22745355</w:t>
            </w:r>
          </w:p>
        </w:tc>
      </w:tr>
      <w:tr w14:paraId="7757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DF3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E91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53C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辽宁省文化遗产保护中心（辽宁省非物质文化遗产保护中心）</w:t>
            </w:r>
          </w:p>
          <w:p w14:paraId="01A4C79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非遗保护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37C7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9A745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从事非遗田野调研、研究报告撰写等工作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9915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4093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8E15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B93C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中国语言文学、新闻传播学、出版、社会学、民俗学、民族学、社会工作、教育、国际中文教育、中国史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7BBA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2DB1D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17CA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2673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韩雪冰</w:t>
            </w:r>
          </w:p>
          <w:p w14:paraId="225F76E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13516032531</w:t>
            </w:r>
          </w:p>
        </w:tc>
      </w:tr>
      <w:tr w14:paraId="1E00D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BAA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305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FF5F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辽宁省文化馆</w:t>
            </w:r>
          </w:p>
          <w:p w14:paraId="1CAED5C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艺术策展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E167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7D26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从事艺术策展、美学教育、线上传播与展览等工作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B83B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8C39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6AD8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61B5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highlight w:val="none"/>
              </w:rPr>
              <w:t>文科类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7333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E4642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D2C5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AACB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张聪</w:t>
            </w:r>
          </w:p>
          <w:p w14:paraId="189DC6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13940484345</w:t>
            </w:r>
          </w:p>
        </w:tc>
      </w:tr>
      <w:tr w14:paraId="165C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723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460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BEB3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辽宁省文化艺术研究院（辽宁省文化资源建设服务中心）</w:t>
            </w:r>
          </w:p>
          <w:p w14:paraId="274F64D4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艺术创研工作人员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7A7E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EA4B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从事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戏剧与影视的创作与研究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等相关工作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61060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BBE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36E4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FA107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中国语言文学类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新闻传播学类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艺术学类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7618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04A4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3392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7DA31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吴熙13840030089</w:t>
            </w:r>
          </w:p>
          <w:p w14:paraId="17FFDBF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鄂孟迪15998384170</w:t>
            </w:r>
          </w:p>
        </w:tc>
      </w:tr>
      <w:tr w14:paraId="6F9EA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898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AB0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38C2B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bookmarkStart w:id="12" w:name="OLE_LINK13"/>
            <w:bookmarkStart w:id="13" w:name="OLE_LINK14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辽宁文学院</w:t>
            </w:r>
            <w:bookmarkEnd w:id="12"/>
            <w:bookmarkEnd w:id="13"/>
          </w:p>
          <w:p w14:paraId="5859192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文学编辑（一）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05732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63A11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从事艺术类学术期刊编辑、文艺理论研究等相关工作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3AE2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BBFA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25A1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4AB7F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文科类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E8AC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0ED5E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71E2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608C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丛宁</w:t>
            </w:r>
          </w:p>
          <w:p w14:paraId="046015A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13889851068</w:t>
            </w:r>
          </w:p>
        </w:tc>
      </w:tr>
      <w:tr w14:paraId="20C7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9F68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D19D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9B70F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辽宁文学院</w:t>
            </w:r>
          </w:p>
          <w:p w14:paraId="3D51D3E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文学编辑（二）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483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BF23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从事文学期刊编辑、小说研究等相关工作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E0F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6C37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B59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4D5DA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文科类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A9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3D905">
            <w:pPr>
              <w:widowControl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7979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8461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丛宁</w:t>
            </w:r>
          </w:p>
          <w:p w14:paraId="5BAE8F6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13889851068</w:t>
            </w:r>
          </w:p>
        </w:tc>
      </w:tr>
      <w:tr w14:paraId="3973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0C1E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5F1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辽宁省公共文化服务中心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F2F3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辽宁省旅游教育中心</w:t>
            </w:r>
          </w:p>
          <w:p w14:paraId="5A7F86C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文旅融合项目策划工作人员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287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D938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从事文旅融合项目策划工作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EEF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3A9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569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988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BD3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EC6A6">
            <w:pPr>
              <w:widowControl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F8145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考核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7C29A6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宋曼玮</w:t>
            </w:r>
          </w:p>
          <w:p w14:paraId="690815B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13080755890</w:t>
            </w:r>
          </w:p>
        </w:tc>
      </w:tr>
      <w:bookmarkEnd w:id="1"/>
    </w:tbl>
    <w:p w14:paraId="20539F98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14" w:name="_GoBack"/>
      <w:bookmarkEnd w:id="14"/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2"/>
    <w:rsid w:val="00011B9E"/>
    <w:rsid w:val="0014160B"/>
    <w:rsid w:val="001A23FC"/>
    <w:rsid w:val="001B4925"/>
    <w:rsid w:val="00204A93"/>
    <w:rsid w:val="00207452"/>
    <w:rsid w:val="002B1455"/>
    <w:rsid w:val="002B6FBB"/>
    <w:rsid w:val="002B7337"/>
    <w:rsid w:val="003938E4"/>
    <w:rsid w:val="00421D7F"/>
    <w:rsid w:val="004464A2"/>
    <w:rsid w:val="00462834"/>
    <w:rsid w:val="004760E9"/>
    <w:rsid w:val="004938FF"/>
    <w:rsid w:val="004970A9"/>
    <w:rsid w:val="00556A4B"/>
    <w:rsid w:val="00595519"/>
    <w:rsid w:val="005C6B10"/>
    <w:rsid w:val="005D7F60"/>
    <w:rsid w:val="005F6F19"/>
    <w:rsid w:val="006349C0"/>
    <w:rsid w:val="00634FCA"/>
    <w:rsid w:val="007213E5"/>
    <w:rsid w:val="007672CB"/>
    <w:rsid w:val="007C2FCC"/>
    <w:rsid w:val="00843A3C"/>
    <w:rsid w:val="008B0605"/>
    <w:rsid w:val="008B62FE"/>
    <w:rsid w:val="008C0861"/>
    <w:rsid w:val="009258E9"/>
    <w:rsid w:val="009D1AD7"/>
    <w:rsid w:val="009F35A0"/>
    <w:rsid w:val="00A43703"/>
    <w:rsid w:val="00A53027"/>
    <w:rsid w:val="00A72DA8"/>
    <w:rsid w:val="00AB18EF"/>
    <w:rsid w:val="00AD4F7A"/>
    <w:rsid w:val="00B16ADC"/>
    <w:rsid w:val="00B26C36"/>
    <w:rsid w:val="00BA7EEC"/>
    <w:rsid w:val="00BD0882"/>
    <w:rsid w:val="00C45F4D"/>
    <w:rsid w:val="00C470B1"/>
    <w:rsid w:val="00D113BB"/>
    <w:rsid w:val="00D43763"/>
    <w:rsid w:val="00DF595E"/>
    <w:rsid w:val="00E04053"/>
    <w:rsid w:val="00E3201E"/>
    <w:rsid w:val="00E40508"/>
    <w:rsid w:val="00E60F01"/>
    <w:rsid w:val="00E75297"/>
    <w:rsid w:val="00F035E2"/>
    <w:rsid w:val="00F509A6"/>
    <w:rsid w:val="00F64971"/>
    <w:rsid w:val="00FC6470"/>
    <w:rsid w:val="00FF68A9"/>
    <w:rsid w:val="00FF7504"/>
    <w:rsid w:val="010A29DC"/>
    <w:rsid w:val="02B524D4"/>
    <w:rsid w:val="04117BDE"/>
    <w:rsid w:val="0CE95B9C"/>
    <w:rsid w:val="11987B90"/>
    <w:rsid w:val="12E27315"/>
    <w:rsid w:val="141F6347"/>
    <w:rsid w:val="1556399E"/>
    <w:rsid w:val="1598015F"/>
    <w:rsid w:val="1C3B6992"/>
    <w:rsid w:val="1C7F7983"/>
    <w:rsid w:val="1FE1421E"/>
    <w:rsid w:val="21132D8F"/>
    <w:rsid w:val="244D480A"/>
    <w:rsid w:val="255A0F8D"/>
    <w:rsid w:val="2B7B44BB"/>
    <w:rsid w:val="2BB73BF6"/>
    <w:rsid w:val="2E2959A0"/>
    <w:rsid w:val="2E4E3659"/>
    <w:rsid w:val="2FAB615B"/>
    <w:rsid w:val="305B3E0B"/>
    <w:rsid w:val="32E12CEE"/>
    <w:rsid w:val="3431735D"/>
    <w:rsid w:val="34BC311E"/>
    <w:rsid w:val="35383FB4"/>
    <w:rsid w:val="36E7289C"/>
    <w:rsid w:val="3ACE03F2"/>
    <w:rsid w:val="3B29564C"/>
    <w:rsid w:val="464C0026"/>
    <w:rsid w:val="48B7264B"/>
    <w:rsid w:val="496164DE"/>
    <w:rsid w:val="4A2B79D0"/>
    <w:rsid w:val="4AD36F68"/>
    <w:rsid w:val="4B542C00"/>
    <w:rsid w:val="4C26756B"/>
    <w:rsid w:val="520D7203"/>
    <w:rsid w:val="594B71D0"/>
    <w:rsid w:val="5EE36CA4"/>
    <w:rsid w:val="5EEE3D0C"/>
    <w:rsid w:val="64BC23C3"/>
    <w:rsid w:val="6C164AAF"/>
    <w:rsid w:val="6CD014F7"/>
    <w:rsid w:val="6CF4585C"/>
    <w:rsid w:val="733F6699"/>
    <w:rsid w:val="76CB32B7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99"/>
    <w:pPr>
      <w:ind w:left="200"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semiHidden/>
    <w:qFormat/>
    <w:uiPriority w:val="99"/>
  </w:style>
  <w:style w:type="character" w:customStyle="1" w:styleId="13">
    <w:name w:val="正文首行缩进 2 Char"/>
    <w:basedOn w:val="12"/>
    <w:link w:val="6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1571</Words>
  <Characters>1816</Characters>
  <Lines>12</Lines>
  <Paragraphs>3</Paragraphs>
  <TotalTime>0</TotalTime>
  <ScaleCrop>false</ScaleCrop>
  <LinksUpToDate>false</LinksUpToDate>
  <CharactersWithSpaces>1817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2024-05-06T06:32:00Z</dcterms:created>
  <dc:creator>王婷</dc:creator>
  <cp:lastModifiedBy>武慧琛</cp:lastModifiedBy>
  <cp:lastPrinted>2025-08-01T02:57:00Z</cp:lastPrinted>
  <dcterms:modified xsi:type="dcterms:W3CDTF">2025-08-01T07:10:45Z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eyJoZGlkIjoiYmNlMzFlOWRhNzc2NTE4ODZhYTNhNTRmMmQzZjU2OTUiLCJ1c2VySWQiOiI3Mzk0NDg1MDEifQ==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6C0B96235A924EE39A4A6EF8366C2815_12</vt:lpwstr>
  </property>
</Properties>
</file>