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b/>
          <w:sz w:val="32"/>
        </w:rPr>
      </w:pPr>
      <w:bookmarkStart w:id="0" w:name="OLE_LINK5"/>
      <w:r>
        <w:rPr>
          <w:rFonts w:hint="eastAsia" w:eastAsia="黑体"/>
          <w:b/>
          <w:sz w:val="32"/>
        </w:rPr>
        <w:t>岗位说明书</w:t>
      </w:r>
    </w:p>
    <w:bookmarkEnd w:id="0"/>
    <w:tbl>
      <w:tblPr>
        <w:tblStyle w:val="8"/>
        <w:tblW w:w="505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89"/>
        <w:gridCol w:w="234"/>
        <w:gridCol w:w="1887"/>
        <w:gridCol w:w="2444"/>
        <w:gridCol w:w="1051"/>
        <w:gridCol w:w="33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000" w:type="pct"/>
            <w:gridSpan w:val="6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2" w:leftChars="-10" w:hanging="23" w:hangingChars="11"/>
              <w:jc w:val="left"/>
              <w:rPr>
                <w:rFonts w:hint="default"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一、岗位基本信息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904" w:type="pct"/>
            <w:gridSpan w:val="2"/>
            <w:tcBorders>
              <w:top w:val="single" w:color="auto" w:sz="4" w:space="0"/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岗位名称</w:t>
            </w:r>
          </w:p>
        </w:tc>
        <w:tc>
          <w:tcPr>
            <w:tcW w:w="2036" w:type="pct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default" w:ascii="黑体" w:hAnsi="黑体" w:eastAsia="黑体"/>
                <w:sz w:val="20"/>
                <w:szCs w:val="20"/>
              </w:rPr>
            </w:pPr>
            <w:bookmarkStart w:id="1" w:name="OLE_LINK7"/>
            <w:r>
              <w:rPr>
                <w:rFonts w:hint="eastAsia" w:ascii="黑体" w:hAnsi="黑体" w:eastAsia="黑体"/>
                <w:sz w:val="20"/>
                <w:szCs w:val="20"/>
              </w:rPr>
              <w:t>建设与运维管理</w:t>
            </w:r>
            <w:bookmarkEnd w:id="1"/>
          </w:p>
        </w:tc>
        <w:tc>
          <w:tcPr>
            <w:tcW w:w="49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/>
                <w:b/>
                <w:szCs w:val="20"/>
              </w:rPr>
            </w:pPr>
            <w:r>
              <w:rPr>
                <w:rFonts w:hint="eastAsia" w:ascii="黑体" w:hAnsi="黑体" w:eastAsia="黑体"/>
                <w:b/>
                <w:szCs w:val="20"/>
              </w:rPr>
              <w:t>岗位编号</w:t>
            </w:r>
          </w:p>
        </w:tc>
        <w:tc>
          <w:tcPr>
            <w:tcW w:w="1565" w:type="pct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eastAsia" w:ascii="黑体" w:hAnsi="黑体" w:eastAsia="黑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904" w:type="pct"/>
            <w:gridSpan w:val="2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b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</w:rPr>
              <w:t>所在</w:t>
            </w:r>
            <w:r>
              <w:rPr>
                <w:rFonts w:hint="eastAsia" w:ascii="黑体" w:hAnsi="黑体" w:eastAsia="黑体"/>
                <w:b/>
                <w:lang w:val="en-US" w:eastAsia="zh-CN"/>
              </w:rPr>
              <w:t>部室</w:t>
            </w:r>
          </w:p>
        </w:tc>
        <w:tc>
          <w:tcPr>
            <w:tcW w:w="2036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数字和信息化部</w:t>
            </w:r>
          </w:p>
        </w:tc>
        <w:tc>
          <w:tcPr>
            <w:tcW w:w="49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/>
                <w:b/>
                <w:szCs w:val="20"/>
              </w:rPr>
            </w:pPr>
            <w:r>
              <w:rPr>
                <w:rFonts w:hint="eastAsia" w:ascii="黑体" w:hAnsi="黑体" w:eastAsia="黑体"/>
                <w:b/>
                <w:szCs w:val="20"/>
              </w:rPr>
              <w:t>岗位编制</w:t>
            </w:r>
          </w:p>
        </w:tc>
        <w:tc>
          <w:tcPr>
            <w:tcW w:w="1565" w:type="pc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904" w:type="pct"/>
            <w:gridSpan w:val="2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直接上级</w:t>
            </w:r>
          </w:p>
        </w:tc>
        <w:tc>
          <w:tcPr>
            <w:tcW w:w="2036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default" w:ascii="黑体" w:hAnsi="黑体" w:eastAsia="黑体"/>
                <w:sz w:val="20"/>
                <w:szCs w:val="20"/>
              </w:rPr>
            </w:pPr>
          </w:p>
        </w:tc>
        <w:tc>
          <w:tcPr>
            <w:tcW w:w="49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/>
                <w:b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szCs w:val="20"/>
              </w:rPr>
              <w:t>下属数量</w:t>
            </w:r>
          </w:p>
        </w:tc>
        <w:tc>
          <w:tcPr>
            <w:tcW w:w="1565" w:type="pc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2" w:leftChars="-10" w:hanging="23" w:hangingChars="11"/>
              <w:jc w:val="center"/>
              <w:rPr>
                <w:rFonts w:hint="eastAsia" w:ascii="黑体" w:hAnsi="黑体" w:eastAsia="黑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000" w:type="pct"/>
            <w:gridSpan w:val="6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default" w:ascii="宋体" w:hAnsi="宋体"/>
              </w:rPr>
            </w:pPr>
            <w:r>
              <w:rPr>
                <w:rFonts w:hint="eastAsia" w:ascii="黑体" w:hAnsi="宋体" w:eastAsia="黑体"/>
                <w:b/>
              </w:rPr>
              <w:t>二、岗位概要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7" w:hRule="atLeast"/>
          <w:jc w:val="center"/>
        </w:trPr>
        <w:tc>
          <w:tcPr>
            <w:tcW w:w="5000" w:type="pct"/>
            <w:gridSpan w:val="6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1" w:leftChars="-10" w:hanging="22" w:hangingChars="11"/>
              <w:jc w:val="left"/>
              <w:rPr>
                <w:rFonts w:hint="eastAsia" w:ascii="黑体" w:hAnsi="黑体" w:eastAsia="黑体" w:cs="Times New Roman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sz w:val="20"/>
                <w:szCs w:val="20"/>
                <w:lang w:val="en-US" w:eastAsia="zh-CN"/>
              </w:rPr>
              <w:t>负责信息化建设管理工作，负责信息化建设项目质量和风险管理；负责信息化</w:t>
            </w:r>
            <w:r>
              <w:rPr>
                <w:rFonts w:hint="eastAsia" w:ascii="黑体" w:hAnsi="黑体" w:eastAsia="黑体" w:cs="Times New Roman"/>
                <w:sz w:val="20"/>
                <w:szCs w:val="20"/>
              </w:rPr>
              <w:t>公共服务平台建设</w:t>
            </w:r>
            <w:r>
              <w:rPr>
                <w:rFonts w:hint="eastAsia" w:ascii="黑体" w:hAnsi="黑体" w:eastAsia="黑体" w:cs="Times New Roman"/>
                <w:sz w:val="20"/>
                <w:szCs w:val="20"/>
                <w:lang w:val="en-US" w:eastAsia="zh-CN"/>
              </w:rPr>
              <w:t>和推广应用；负责信息化运维管理，建立分类分级运维服务体系。</w:t>
            </w:r>
          </w:p>
          <w:p>
            <w:pPr>
              <w:adjustRightInd w:val="0"/>
              <w:snapToGrid w:val="0"/>
              <w:ind w:left="1" w:leftChars="-10" w:hanging="22" w:hangingChars="11"/>
              <w:jc w:val="left"/>
              <w:rPr>
                <w:rFonts w:hint="default" w:ascii="黑体" w:hAnsi="黑体" w:eastAsia="黑体" w:cs="Times New Roman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000" w:type="pct"/>
            <w:gridSpan w:val="6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ind w:leftChars="0"/>
              <w:jc w:val="both"/>
              <w:rPr>
                <w:rFonts w:hint="default"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三、岗位职责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00" w:hRule="atLeast"/>
          <w:jc w:val="center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ind w:leftChars="0"/>
              <w:rPr>
                <w:rFonts w:hint="default" w:ascii="黑体" w:hAnsi="黑体" w:eastAsia="黑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sz w:val="20"/>
                <w:szCs w:val="20"/>
                <w:lang w:val="en-US" w:eastAsia="zh-CN"/>
              </w:rPr>
              <w:t>一、建设管理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ind w:left="425" w:leftChars="0" w:hanging="425" w:firstLineChars="0"/>
              <w:rPr>
                <w:rFonts w:hint="eastAsia" w:ascii="黑体" w:hAnsi="黑体" w:eastAsia="黑体" w:cs="Times New Roman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sz w:val="20"/>
                <w:szCs w:val="20"/>
              </w:rPr>
              <w:t>负责制定集团公司信息化</w:t>
            </w:r>
            <w:r>
              <w:rPr>
                <w:rFonts w:hint="eastAsia" w:ascii="黑体" w:hAnsi="黑体" w:eastAsia="黑体" w:cs="Times New Roman"/>
                <w:sz w:val="20"/>
                <w:szCs w:val="20"/>
                <w:lang w:val="en-US" w:eastAsia="zh-CN"/>
              </w:rPr>
              <w:t>建设</w:t>
            </w:r>
            <w:r>
              <w:rPr>
                <w:rFonts w:hint="eastAsia" w:ascii="黑体" w:hAnsi="黑体" w:eastAsia="黑体" w:cs="Times New Roman"/>
                <w:sz w:val="20"/>
                <w:szCs w:val="20"/>
              </w:rPr>
              <w:t>管理相关制度、流程、标准。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ind w:left="425" w:leftChars="0" w:hanging="425" w:firstLineChars="0"/>
              <w:rPr>
                <w:rFonts w:hint="eastAsia" w:ascii="黑体" w:hAnsi="黑体" w:eastAsia="黑体" w:cs="Times New Roman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sz w:val="20"/>
                <w:szCs w:val="20"/>
              </w:rPr>
              <w:t>负责建立集团公司信息化建设项目质量管理体系。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ind w:left="425" w:leftChars="0" w:hanging="425" w:firstLineChars="0"/>
              <w:rPr>
                <w:rFonts w:hint="eastAsia" w:ascii="黑体" w:hAnsi="黑体" w:eastAsia="黑体" w:cs="Times New Roman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sz w:val="20"/>
                <w:szCs w:val="20"/>
              </w:rPr>
              <w:t>参与集团公司信息化重大项目前期规划、建设方案的论证。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ind w:left="425" w:leftChars="0" w:hanging="425" w:firstLineChars="0"/>
              <w:rPr>
                <w:rFonts w:hint="eastAsia" w:ascii="黑体" w:hAnsi="黑体" w:eastAsia="黑体" w:cs="Times New Roman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sz w:val="20"/>
                <w:szCs w:val="20"/>
              </w:rPr>
              <w:t>组织重大信息化项目招标文件的审核，指导各单位信息化项目招标文件编制工作。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ind w:left="425" w:leftChars="0" w:hanging="425" w:firstLineChars="0"/>
              <w:rPr>
                <w:rFonts w:hint="eastAsia" w:ascii="黑体" w:hAnsi="黑体" w:eastAsia="黑体" w:cs="Times New Roman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sz w:val="20"/>
                <w:szCs w:val="20"/>
              </w:rPr>
              <w:t>负责重大项目的实施过程监督；监督、检查各单位重大项目执行，协调解决实施中存在的问题。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ind w:left="425" w:leftChars="0" w:hanging="425" w:firstLineChars="0"/>
              <w:rPr>
                <w:rFonts w:hint="eastAsia" w:ascii="黑体" w:hAnsi="黑体" w:eastAsia="黑体" w:cs="Times New Roman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sz w:val="20"/>
                <w:szCs w:val="20"/>
              </w:rPr>
              <w:t>负责审核项目重大变更工作，监督项目变更过程管控工作；指导各单位项目变更工作。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ind w:left="425" w:leftChars="0" w:hanging="425" w:firstLineChars="0"/>
              <w:rPr>
                <w:rFonts w:hint="eastAsia" w:ascii="黑体" w:hAnsi="黑体" w:eastAsia="黑体" w:cs="Times New Roman"/>
                <w:color w:val="auto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sz w:val="20"/>
                <w:szCs w:val="20"/>
              </w:rPr>
              <w:t>组织集团信息化重大</w:t>
            </w: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</w:rPr>
              <w:t>项目验收和后评价；指导各单位项目验收和后评价工作。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ind w:leftChars="0"/>
              <w:rPr>
                <w:rFonts w:hint="default" w:ascii="黑体" w:hAnsi="黑体" w:eastAsia="仿宋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color w:val="auto"/>
                <w:sz w:val="20"/>
                <w:szCs w:val="20"/>
                <w:lang w:val="en-US" w:eastAsia="zh-CN"/>
              </w:rPr>
              <w:t>二、公共服务平台建设（ERP、</w:t>
            </w:r>
            <w:r>
              <w:rPr>
                <w:rFonts w:hint="eastAsia" w:ascii="黑体" w:hAnsi="黑体" w:eastAsia="黑体" w:cs="Times New Roman"/>
                <w:b w:val="0"/>
                <w:bCs w:val="0"/>
                <w:color w:val="auto"/>
                <w:sz w:val="20"/>
                <w:szCs w:val="20"/>
                <w:lang w:bidi="ar"/>
              </w:rPr>
              <w:t>移动门户、OA、AI、通用物联网平台</w:t>
            </w:r>
            <w:r>
              <w:rPr>
                <w:rFonts w:hint="eastAsia" w:ascii="黑体" w:hAnsi="黑体" w:eastAsia="黑体" w:cs="Times New Roman"/>
                <w:b w:val="0"/>
                <w:bCs w:val="0"/>
                <w:color w:val="auto"/>
                <w:sz w:val="20"/>
                <w:szCs w:val="20"/>
                <w:lang w:eastAsia="zh-CN" w:bidi="ar"/>
              </w:rPr>
              <w:t>、</w:t>
            </w:r>
            <w:r>
              <w:rPr>
                <w:rFonts w:hint="eastAsia" w:ascii="黑体" w:hAnsi="黑体" w:eastAsia="黑体" w:cs="Times New Roman"/>
                <w:b w:val="0"/>
                <w:bCs w:val="0"/>
                <w:color w:val="auto"/>
                <w:sz w:val="20"/>
                <w:szCs w:val="20"/>
                <w:lang w:val="en-US" w:eastAsia="zh-CN" w:bidi="ar"/>
              </w:rPr>
              <w:t>运维监控服务等公用平台）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ind w:left="425" w:hanging="425"/>
              <w:rPr>
                <w:rFonts w:hint="eastAsia" w:ascii="黑体" w:hAnsi="黑体" w:eastAsia="黑体" w:cs="Times New Roman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sz w:val="20"/>
                <w:szCs w:val="20"/>
                <w:lang w:val="en-US" w:eastAsia="zh-CN"/>
              </w:rPr>
              <w:t>组织公共服务类平台的整体规划、架构设计、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ind w:left="425" w:leftChars="0" w:hanging="425" w:firstLineChars="0"/>
              <w:rPr>
                <w:rFonts w:hint="eastAsia" w:ascii="黑体" w:hAnsi="黑体" w:eastAsia="黑体" w:cs="Times New Roman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sz w:val="20"/>
                <w:szCs w:val="20"/>
                <w:lang w:val="en-US" w:eastAsia="zh-CN"/>
              </w:rPr>
              <w:t>需求征集和分析；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ind w:left="425" w:hanging="425"/>
              <w:rPr>
                <w:rFonts w:hint="eastAsia" w:ascii="黑体" w:hAnsi="黑体" w:eastAsia="黑体" w:cs="Times New Roman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sz w:val="20"/>
                <w:szCs w:val="20"/>
                <w:lang w:val="en-US" w:eastAsia="zh-CN"/>
              </w:rPr>
              <w:t>组织公共服务类平台的系统选型、方案设计、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ind w:left="425" w:leftChars="0" w:hanging="425" w:firstLineChars="0"/>
              <w:rPr>
                <w:rFonts w:hint="eastAsia" w:ascii="黑体" w:hAnsi="黑体" w:eastAsia="黑体" w:cs="Times New Roman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sz w:val="20"/>
                <w:szCs w:val="20"/>
                <w:lang w:val="en-US" w:eastAsia="zh-CN"/>
              </w:rPr>
              <w:t>功能验证、操作培训、推广和应用；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ind w:leftChars="0"/>
              <w:rPr>
                <w:rFonts w:hint="default" w:ascii="黑体" w:hAnsi="黑体" w:eastAsia="黑体" w:cs="Times New Roman"/>
                <w:sz w:val="20"/>
                <w:szCs w:val="20"/>
                <w:lang w:val="en-US"/>
              </w:rPr>
            </w:pPr>
            <w:r>
              <w:rPr>
                <w:rFonts w:hint="eastAsia" w:ascii="黑体" w:hAnsi="黑体" w:eastAsia="黑体" w:cs="Times New Roman"/>
                <w:sz w:val="20"/>
                <w:szCs w:val="20"/>
                <w:lang w:val="en-US" w:eastAsia="zh-CN"/>
              </w:rPr>
              <w:t>三、运维服务管理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ind w:left="425" w:leftChars="0" w:hanging="425" w:firstLineChars="0"/>
              <w:rPr>
                <w:rFonts w:hint="eastAsia" w:ascii="黑体" w:hAnsi="黑体" w:eastAsia="黑体" w:cs="Times New Roman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sz w:val="20"/>
                <w:szCs w:val="20"/>
                <w:lang w:val="en-US" w:eastAsia="zh-CN"/>
              </w:rPr>
              <w:t>组织制定信息化运维服务体系、应急响应流程和标准；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ind w:left="425" w:leftChars="0" w:hanging="425" w:firstLineChars="0"/>
              <w:rPr>
                <w:rFonts w:hint="eastAsia" w:ascii="黑体" w:hAnsi="黑体" w:eastAsia="黑体" w:cs="Times New Roman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sz w:val="20"/>
                <w:szCs w:val="20"/>
                <w:lang w:val="en-US" w:eastAsia="zh-CN"/>
              </w:rPr>
              <w:t>组织制定信息化分级分类运维服务标准、规范；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ind w:left="425" w:leftChars="0" w:hanging="425" w:firstLineChars="0"/>
              <w:rPr>
                <w:rFonts w:hint="eastAsia" w:ascii="黑体" w:hAnsi="黑体" w:eastAsia="黑体" w:cs="Times New Roman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sz w:val="20"/>
                <w:szCs w:val="20"/>
                <w:lang w:val="en-US" w:eastAsia="zh-CN"/>
              </w:rPr>
              <w:t>组织信息化运维管理体系、运维服务标准的推广应用和监督考核；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ind w:left="425" w:leftChars="0" w:hanging="425" w:firstLineChars="0"/>
              <w:rPr>
                <w:rFonts w:hint="eastAsia" w:ascii="黑体" w:hAnsi="黑体" w:eastAsia="黑体" w:cs="Times New Roman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sz w:val="20"/>
                <w:szCs w:val="20"/>
                <w:lang w:val="en-US" w:eastAsia="zh-CN"/>
              </w:rPr>
              <w:t>负责信息系统知识产权管理；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ind w:leftChars="0"/>
              <w:rPr>
                <w:rFonts w:hint="default" w:ascii="黑体" w:hAnsi="黑体" w:eastAsia="黑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sz w:val="20"/>
                <w:szCs w:val="20"/>
                <w:lang w:val="en-US" w:eastAsia="zh-CN"/>
              </w:rPr>
              <w:t>四、其它工作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ind w:left="425" w:leftChars="0" w:hanging="425" w:firstLineChars="0"/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sz w:val="20"/>
                <w:szCs w:val="20"/>
              </w:rPr>
              <w:t>完成领导交办的其他工作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000" w:type="pct"/>
            <w:gridSpan w:val="6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630"/>
              </w:tabs>
              <w:adjustRightInd w:val="0"/>
              <w:snapToGrid w:val="0"/>
              <w:rPr>
                <w:rFonts w:hint="default" w:ascii="宋体" w:hAnsi="宋体"/>
                <w:b/>
              </w:rPr>
            </w:pPr>
            <w:r>
              <w:rPr>
                <w:rFonts w:hint="eastAsia" w:ascii="黑体" w:hAnsi="宋体" w:eastAsia="黑体"/>
                <w:b/>
              </w:rPr>
              <w:t>四、主要权限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1" w:hRule="atLeast"/>
          <w:jc w:val="center"/>
        </w:trPr>
        <w:tc>
          <w:tcPr>
            <w:tcW w:w="5000" w:type="pct"/>
            <w:gridSpan w:val="6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numPr>
                <w:ilvl w:val="0"/>
                <w:numId w:val="2"/>
              </w:numPr>
              <w:adjustRightInd w:val="0"/>
              <w:snapToGrid w:val="0"/>
              <w:rPr>
                <w:rFonts w:hint="default" w:ascii="黑体" w:hAnsi="黑体" w:eastAsia="黑体"/>
                <w:sz w:val="20"/>
                <w:szCs w:val="22"/>
              </w:rPr>
            </w:pPr>
            <w:r>
              <w:rPr>
                <w:rFonts w:hint="eastAsia" w:ascii="黑体" w:hAnsi="黑体" w:eastAsia="黑体" w:cs="Times New Roman"/>
                <w:sz w:val="20"/>
                <w:szCs w:val="20"/>
              </w:rPr>
              <w:t>对</w:t>
            </w:r>
            <w:r>
              <w:rPr>
                <w:rFonts w:hint="eastAsia" w:ascii="黑体" w:hAnsi="黑体" w:eastAsia="黑体" w:cs="Times New Roman"/>
                <w:sz w:val="20"/>
                <w:szCs w:val="20"/>
                <w:lang w:val="en-US" w:eastAsia="zh-CN"/>
              </w:rPr>
              <w:t>信息化建设项目管理、</w:t>
            </w:r>
            <w:r>
              <w:rPr>
                <w:rFonts w:hint="eastAsia" w:ascii="黑体" w:hAnsi="黑体" w:eastAsia="黑体" w:cs="Times New Roman"/>
                <w:sz w:val="20"/>
                <w:szCs w:val="20"/>
              </w:rPr>
              <w:t>公共服务平台建设、运维管理工作的建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议权；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rPr>
                <w:rFonts w:hint="default" w:ascii="黑体" w:hAnsi="黑体" w:eastAsia="黑体"/>
                <w:sz w:val="20"/>
                <w:szCs w:val="22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对部门工作的建议权；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rPr>
                <w:rFonts w:hint="default" w:ascii="黑体" w:hAnsi="黑体" w:eastAsia="黑体"/>
                <w:sz w:val="20"/>
                <w:szCs w:val="22"/>
              </w:rPr>
            </w:pPr>
            <w:r>
              <w:rPr>
                <w:rFonts w:hint="eastAsia" w:ascii="黑体" w:hAnsi="黑体" w:eastAsia="黑体"/>
                <w:sz w:val="20"/>
                <w:szCs w:val="20"/>
                <w:highlight w:val="none"/>
              </w:rPr>
              <w:t>对下级</w:t>
            </w:r>
            <w:r>
              <w:rPr>
                <w:rFonts w:hint="eastAsia" w:ascii="黑体" w:hAnsi="黑体" w:eastAsia="黑体"/>
                <w:sz w:val="20"/>
                <w:szCs w:val="20"/>
                <w:highlight w:val="none"/>
                <w:lang w:val="en-US" w:eastAsia="zh-CN"/>
              </w:rPr>
              <w:t>单位</w:t>
            </w:r>
            <w:r>
              <w:rPr>
                <w:rFonts w:hint="eastAsia" w:ascii="黑体" w:hAnsi="黑体" w:eastAsia="黑体"/>
                <w:sz w:val="20"/>
                <w:szCs w:val="20"/>
                <w:highlight w:val="none"/>
              </w:rPr>
              <w:t>工作的监督检查权。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000" w:type="pct"/>
            <w:gridSpan w:val="6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ascii="宋体" w:hAnsi="宋体"/>
                <w:b/>
              </w:rPr>
            </w:pPr>
            <w:r>
              <w:rPr>
                <w:rFonts w:hint="eastAsia" w:ascii="黑体" w:hAnsi="宋体" w:eastAsia="黑体"/>
                <w:b/>
              </w:rPr>
              <w:t>五、任职资格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4" w:type="pc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0"/>
              </w:rPr>
            </w:pPr>
            <w:bookmarkStart w:id="2" w:name="OLE_LINK3" w:colFirst="0" w:colLast="1"/>
            <w:r>
              <w:rPr>
                <w:rFonts w:hint="eastAsia" w:ascii="黑体" w:hAnsi="黑体" w:eastAsia="黑体"/>
                <w:b/>
                <w:sz w:val="20"/>
              </w:rPr>
              <w:t>政治面貌</w:t>
            </w:r>
          </w:p>
        </w:tc>
        <w:tc>
          <w:tcPr>
            <w:tcW w:w="4205" w:type="pct"/>
            <w:gridSpan w:val="5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黑体" w:hAnsi="黑体" w:eastAsia="黑体"/>
                <w:sz w:val="20"/>
                <w:lang w:eastAsia="zh-CN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4" w:type="pc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default" w:ascii="黑体" w:hAnsi="黑体" w:eastAsia="黑体"/>
                <w:b/>
                <w:sz w:val="20"/>
              </w:rPr>
            </w:pPr>
            <w:r>
              <w:rPr>
                <w:rFonts w:hint="eastAsia" w:ascii="黑体" w:hAnsi="黑体" w:eastAsia="黑体"/>
                <w:b/>
                <w:sz w:val="20"/>
              </w:rPr>
              <w:t>学历要求</w:t>
            </w:r>
          </w:p>
        </w:tc>
        <w:tc>
          <w:tcPr>
            <w:tcW w:w="4205" w:type="pct"/>
            <w:gridSpan w:val="5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r>
              <w:rPr>
                <w:rFonts w:hint="eastAsia" w:ascii="黑体" w:hAnsi="黑体" w:eastAsia="黑体"/>
                <w:sz w:val="20"/>
                <w:szCs w:val="20"/>
              </w:rPr>
              <w:t>全日制本科及以上学历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4" w:type="pct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default" w:ascii="黑体" w:hAnsi="黑体" w:eastAsia="黑体"/>
                <w:b/>
                <w:sz w:val="20"/>
              </w:rPr>
            </w:pPr>
            <w:r>
              <w:rPr>
                <w:rFonts w:hint="eastAsia" w:ascii="黑体" w:hAnsi="黑体" w:eastAsia="黑体"/>
                <w:b/>
                <w:sz w:val="20"/>
              </w:rPr>
              <w:t>适合专业</w:t>
            </w:r>
          </w:p>
        </w:tc>
        <w:tc>
          <w:tcPr>
            <w:tcW w:w="4205" w:type="pct"/>
            <w:gridSpan w:val="5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default"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sz w:val="20"/>
                <w:szCs w:val="20"/>
                <w:highlight w:val="none"/>
              </w:rPr>
              <w:t>计算机、软件工程、信息管理</w:t>
            </w:r>
            <w:r>
              <w:rPr>
                <w:rFonts w:hint="eastAsia" w:ascii="黑体" w:hAnsi="黑体" w:eastAsia="黑体" w:cs="Times New Roman"/>
                <w:sz w:val="20"/>
                <w:szCs w:val="20"/>
                <w:highlight w:val="none"/>
                <w:lang w:eastAsia="zh-CN"/>
              </w:rPr>
              <w:t>、</w:t>
            </w:r>
            <w:r>
              <w:rPr>
                <w:rFonts w:hint="eastAsia" w:ascii="黑体" w:hAnsi="黑体" w:eastAsia="黑体" w:cs="Times New Roman"/>
                <w:sz w:val="20"/>
                <w:szCs w:val="20"/>
                <w:highlight w:val="none"/>
              </w:rPr>
              <w:t>等相关专业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4" w:type="pct"/>
            <w:vMerge w:val="restart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/>
                <w:b/>
                <w:sz w:val="20"/>
              </w:rPr>
            </w:pPr>
          </w:p>
          <w:p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default" w:ascii="黑体" w:hAnsi="黑体" w:eastAsia="黑体"/>
                <w:b/>
                <w:sz w:val="20"/>
              </w:rPr>
            </w:pPr>
            <w:bookmarkStart w:id="3" w:name="OLE_LINK8"/>
            <w:r>
              <w:rPr>
                <w:rFonts w:hint="eastAsia" w:ascii="黑体" w:hAnsi="黑体" w:eastAsia="黑体"/>
                <w:b/>
                <w:sz w:val="20"/>
              </w:rPr>
              <w:t>资质要求（学历、专业资质、工作年限、职级）</w:t>
            </w:r>
            <w:bookmarkEnd w:id="3"/>
          </w:p>
        </w:tc>
        <w:tc>
          <w:tcPr>
            <w:tcW w:w="997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default" w:ascii="黑体" w:hAnsi="黑体" w:eastAsia="黑体"/>
                <w:b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sz w:val="20"/>
                <w:szCs w:val="20"/>
              </w:rPr>
              <w:t>学历（全日制）</w:t>
            </w:r>
          </w:p>
        </w:tc>
        <w:tc>
          <w:tcPr>
            <w:tcW w:w="114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default" w:ascii="黑体" w:hAnsi="黑体" w:eastAsia="黑体"/>
                <w:b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sz w:val="20"/>
                <w:szCs w:val="20"/>
              </w:rPr>
              <w:t>专业资质</w:t>
            </w:r>
          </w:p>
        </w:tc>
        <w:tc>
          <w:tcPr>
            <w:tcW w:w="49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default" w:ascii="黑体" w:hAnsi="黑体" w:eastAsia="黑体"/>
                <w:b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sz w:val="20"/>
                <w:szCs w:val="20"/>
              </w:rPr>
              <w:t>工作年限</w:t>
            </w:r>
          </w:p>
        </w:tc>
        <w:tc>
          <w:tcPr>
            <w:tcW w:w="1565" w:type="pc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default" w:ascii="黑体" w:hAnsi="黑体" w:eastAsia="黑体"/>
                <w:b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2" w:hRule="atLeast"/>
          <w:jc w:val="center"/>
        </w:trPr>
        <w:tc>
          <w:tcPr>
            <w:tcW w:w="794" w:type="pct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b/>
                <w:sz w:val="20"/>
              </w:rPr>
            </w:pPr>
          </w:p>
        </w:tc>
        <w:tc>
          <w:tcPr>
            <w:tcW w:w="997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全日制本科</w:t>
            </w:r>
          </w:p>
        </w:tc>
        <w:tc>
          <w:tcPr>
            <w:tcW w:w="114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Style w:val="10"/>
                <w:rFonts w:hint="eastAsia" w:ascii="Segoe UI" w:hAnsi="Segoe UI" w:eastAsia="宋体" w:cs="Segoe UI"/>
                <w:b/>
                <w:bCs/>
                <w:i w:val="0"/>
                <w:iCs w:val="0"/>
                <w:caps w:val="0"/>
                <w:spacing w:val="0"/>
                <w:sz w:val="16"/>
                <w:szCs w:val="16"/>
                <w:shd w:val="clear" w:color="auto" w:fill="FFFFFF"/>
                <w:lang w:val="en-US" w:eastAsia="zh-CN"/>
              </w:rPr>
            </w:pPr>
            <w:bookmarkStart w:id="4" w:name="OLE_LINK2"/>
            <w:bookmarkStart w:id="5" w:name="OLE_LINK1"/>
            <w:r>
              <w:rPr>
                <w:rStyle w:val="10"/>
                <w:rFonts w:hint="eastAsia" w:ascii="Segoe UI" w:hAnsi="Segoe UI" w:eastAsia="宋体" w:cs="Segoe UI"/>
                <w:b/>
                <w:bCs/>
                <w:i w:val="0"/>
                <w:iCs w:val="0"/>
                <w:caps w:val="0"/>
                <w:spacing w:val="0"/>
                <w:sz w:val="16"/>
                <w:szCs w:val="16"/>
                <w:shd w:val="clear" w:color="auto" w:fill="FFFFFF"/>
                <w:lang w:val="en-US" w:eastAsia="zh-CN"/>
              </w:rPr>
              <w:t>项目管理：系统项目管理师、</w:t>
            </w:r>
            <w:bookmarkStart w:id="6" w:name="OLE_LINK6"/>
            <w:r>
              <w:rPr>
                <w:rStyle w:val="10"/>
                <w:rFonts w:ascii="Segoe UI" w:hAnsi="Segoe UI" w:eastAsia="Segoe UI" w:cs="Segoe UI"/>
                <w:b/>
                <w:bCs/>
                <w:i w:val="0"/>
                <w:iCs w:val="0"/>
                <w:caps w:val="0"/>
                <w:spacing w:val="0"/>
                <w:sz w:val="16"/>
                <w:szCs w:val="16"/>
                <w:shd w:val="clear" w:color="auto" w:fill="FFFFFF"/>
              </w:rPr>
              <w:t>PMP</w:t>
            </w:r>
            <w:bookmarkEnd w:id="6"/>
            <w:r>
              <w:rPr>
                <w:rStyle w:val="10"/>
                <w:rFonts w:hint="eastAsia" w:ascii="Segoe UI" w:hAnsi="Segoe UI" w:eastAsia="宋体" w:cs="Segoe UI"/>
                <w:b/>
                <w:bCs/>
                <w:i w:val="0"/>
                <w:iCs w:val="0"/>
                <w:caps w:val="0"/>
                <w:spacing w:val="0"/>
                <w:sz w:val="16"/>
                <w:szCs w:val="16"/>
                <w:shd w:val="clear" w:color="auto" w:fill="FFFFFF"/>
                <w:lang w:val="en-US" w:eastAsia="zh-CN"/>
              </w:rPr>
              <w:t>或</w:t>
            </w:r>
            <w:r>
              <w:rPr>
                <w:rStyle w:val="10"/>
                <w:rFonts w:ascii="Segoe UI" w:hAnsi="Segoe UI" w:eastAsia="Segoe UI" w:cs="Segoe UI"/>
                <w:b/>
                <w:bCs/>
                <w:i w:val="0"/>
                <w:iCs w:val="0"/>
                <w:caps w:val="0"/>
                <w:spacing w:val="0"/>
                <w:sz w:val="16"/>
                <w:szCs w:val="16"/>
                <w:shd w:val="clear" w:color="auto" w:fill="FFFFFF"/>
              </w:rPr>
              <w:t>PRINCE2</w:t>
            </w:r>
          </w:p>
          <w:bookmarkEnd w:id="4"/>
          <w:p>
            <w:pPr>
              <w:adjustRightInd w:val="0"/>
              <w:snapToGrid w:val="0"/>
              <w:jc w:val="left"/>
              <w:rPr>
                <w:rFonts w:hint="eastAsia" w:ascii="黑体" w:hAnsi="黑体" w:eastAsia="黑体"/>
                <w:sz w:val="20"/>
                <w:szCs w:val="20"/>
              </w:rPr>
            </w:pPr>
            <w:r>
              <w:rPr>
                <w:rStyle w:val="10"/>
                <w:rFonts w:hint="eastAsia" w:ascii="Segoe UI" w:hAnsi="Segoe UI" w:eastAsia="宋体" w:cs="Segoe UI"/>
                <w:b/>
                <w:bCs/>
                <w:i w:val="0"/>
                <w:iCs w:val="0"/>
                <w:caps w:val="0"/>
                <w:spacing w:val="0"/>
                <w:sz w:val="16"/>
                <w:szCs w:val="16"/>
                <w:shd w:val="clear" w:color="auto" w:fill="FFFFFF"/>
                <w:lang w:val="en-US" w:eastAsia="zh-CN"/>
              </w:rPr>
              <w:t>运维管理：</w:t>
            </w:r>
            <w:r>
              <w:rPr>
                <w:rStyle w:val="10"/>
                <w:rFonts w:ascii="Segoe UI" w:hAnsi="Segoe UI" w:eastAsia="Segoe UI" w:cs="Segoe UI"/>
                <w:b/>
                <w:bCs/>
                <w:i w:val="0"/>
                <w:iCs w:val="0"/>
                <w:caps w:val="0"/>
                <w:spacing w:val="0"/>
                <w:sz w:val="16"/>
                <w:szCs w:val="16"/>
                <w:shd w:val="clear" w:color="auto" w:fill="FFFFFF"/>
              </w:rPr>
              <w:t>ITIL</w:t>
            </w:r>
            <w:bookmarkEnd w:id="5"/>
          </w:p>
        </w:tc>
        <w:tc>
          <w:tcPr>
            <w:tcW w:w="49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Cs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年及以上</w:t>
            </w:r>
          </w:p>
        </w:tc>
        <w:tc>
          <w:tcPr>
            <w:tcW w:w="1565" w:type="pc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1" w:leftChars="-10" w:hanging="22" w:hangingChars="11"/>
              <w:jc w:val="both"/>
              <w:rPr>
                <w:rFonts w:hint="default" w:ascii="黑体" w:hAnsi="黑体" w:eastAsia="黑体" w:cs="宋体"/>
                <w:sz w:val="20"/>
                <w:szCs w:val="20"/>
                <w:lang w:val="en-US"/>
              </w:rPr>
            </w:pPr>
            <w:bookmarkStart w:id="7" w:name="OLE_LINK4"/>
            <w:r>
              <w:rPr>
                <w:rFonts w:hint="eastAsia" w:ascii="黑体" w:hAnsi="黑体" w:eastAsia="黑体" w:cs="Times New Roman"/>
                <w:bCs/>
                <w:sz w:val="20"/>
                <w:szCs w:val="20"/>
                <w:lang w:val="en-US" w:eastAsia="zh-CN"/>
              </w:rPr>
              <w:t>拥有ERP建设经验；精通信息化建设和运维管理体系。</w:t>
            </w:r>
            <w:bookmarkEnd w:id="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2" w:hRule="atLeast"/>
          <w:jc w:val="center"/>
        </w:trPr>
        <w:tc>
          <w:tcPr>
            <w:tcW w:w="794" w:type="pct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b/>
                <w:sz w:val="20"/>
              </w:rPr>
            </w:pPr>
          </w:p>
        </w:tc>
        <w:tc>
          <w:tcPr>
            <w:tcW w:w="997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全日制硕士研究生及以上</w:t>
            </w:r>
          </w:p>
        </w:tc>
        <w:tc>
          <w:tcPr>
            <w:tcW w:w="114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Style w:val="10"/>
                <w:rFonts w:hint="eastAsia" w:ascii="Segoe UI" w:hAnsi="Segoe UI" w:eastAsia="宋体" w:cs="Segoe UI"/>
                <w:b/>
                <w:bCs/>
                <w:i w:val="0"/>
                <w:iCs w:val="0"/>
                <w:caps w:val="0"/>
                <w:spacing w:val="0"/>
                <w:sz w:val="16"/>
                <w:szCs w:val="16"/>
                <w:shd w:val="clear" w:color="auto" w:fill="FFFFFF"/>
                <w:lang w:val="en-US" w:eastAsia="zh-CN"/>
              </w:rPr>
            </w:pPr>
            <w:r>
              <w:rPr>
                <w:rStyle w:val="10"/>
                <w:rFonts w:hint="eastAsia" w:ascii="Segoe UI" w:hAnsi="Segoe UI" w:eastAsia="宋体" w:cs="Segoe UI"/>
                <w:b/>
                <w:bCs/>
                <w:i w:val="0"/>
                <w:iCs w:val="0"/>
                <w:caps w:val="0"/>
                <w:spacing w:val="0"/>
                <w:sz w:val="16"/>
                <w:szCs w:val="16"/>
                <w:shd w:val="clear" w:color="auto" w:fill="FFFFFF"/>
                <w:lang w:val="en-US" w:eastAsia="zh-CN"/>
              </w:rPr>
              <w:t>项目管理：系统项目管理师、</w:t>
            </w:r>
            <w:r>
              <w:rPr>
                <w:rStyle w:val="10"/>
                <w:rFonts w:ascii="Segoe UI" w:hAnsi="Segoe UI" w:eastAsia="Segoe UI" w:cs="Segoe UI"/>
                <w:b/>
                <w:bCs/>
                <w:i w:val="0"/>
                <w:iCs w:val="0"/>
                <w:caps w:val="0"/>
                <w:spacing w:val="0"/>
                <w:sz w:val="16"/>
                <w:szCs w:val="16"/>
                <w:shd w:val="clear" w:color="auto" w:fill="FFFFFF"/>
              </w:rPr>
              <w:t>PMP</w:t>
            </w:r>
            <w:r>
              <w:rPr>
                <w:rStyle w:val="10"/>
                <w:rFonts w:hint="eastAsia" w:ascii="Segoe UI" w:hAnsi="Segoe UI" w:eastAsia="宋体" w:cs="Segoe UI"/>
                <w:b/>
                <w:bCs/>
                <w:i w:val="0"/>
                <w:iCs w:val="0"/>
                <w:caps w:val="0"/>
                <w:spacing w:val="0"/>
                <w:sz w:val="16"/>
                <w:szCs w:val="16"/>
                <w:shd w:val="clear" w:color="auto" w:fill="FFFFFF"/>
                <w:lang w:val="en-US" w:eastAsia="zh-CN"/>
              </w:rPr>
              <w:t>或</w:t>
            </w:r>
            <w:r>
              <w:rPr>
                <w:rStyle w:val="10"/>
                <w:rFonts w:ascii="Segoe UI" w:hAnsi="Segoe UI" w:eastAsia="Segoe UI" w:cs="Segoe UI"/>
                <w:b/>
                <w:bCs/>
                <w:i w:val="0"/>
                <w:iCs w:val="0"/>
                <w:caps w:val="0"/>
                <w:spacing w:val="0"/>
                <w:sz w:val="16"/>
                <w:szCs w:val="16"/>
                <w:shd w:val="clear" w:color="auto" w:fill="FFFFFF"/>
              </w:rPr>
              <w:t>PRINCE2</w:t>
            </w:r>
          </w:p>
          <w:p>
            <w:pPr>
              <w:adjustRightInd w:val="0"/>
              <w:snapToGrid w:val="0"/>
              <w:jc w:val="left"/>
              <w:rPr>
                <w:rFonts w:hint="eastAsia" w:ascii="黑体" w:hAnsi="黑体" w:eastAsia="黑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10"/>
                <w:rFonts w:hint="eastAsia" w:ascii="Segoe UI" w:hAnsi="Segoe UI" w:eastAsia="宋体" w:cs="Segoe UI"/>
                <w:b/>
                <w:bCs/>
                <w:i w:val="0"/>
                <w:iCs w:val="0"/>
                <w:caps w:val="0"/>
                <w:spacing w:val="0"/>
                <w:sz w:val="16"/>
                <w:szCs w:val="16"/>
                <w:shd w:val="clear" w:color="auto" w:fill="FFFFFF"/>
                <w:lang w:val="en-US" w:eastAsia="zh-CN"/>
              </w:rPr>
              <w:t>运维管理：</w:t>
            </w:r>
            <w:r>
              <w:rPr>
                <w:rStyle w:val="10"/>
                <w:rFonts w:ascii="Segoe UI" w:hAnsi="Segoe UI" w:eastAsia="Segoe UI" w:cs="Segoe UI"/>
                <w:b/>
                <w:bCs/>
                <w:i w:val="0"/>
                <w:iCs w:val="0"/>
                <w:caps w:val="0"/>
                <w:spacing w:val="0"/>
                <w:sz w:val="16"/>
                <w:szCs w:val="16"/>
                <w:shd w:val="clear" w:color="auto" w:fill="FFFFFF"/>
              </w:rPr>
              <w:t>ITIL</w:t>
            </w:r>
          </w:p>
        </w:tc>
        <w:tc>
          <w:tcPr>
            <w:tcW w:w="49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bCs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年</w:t>
            </w:r>
            <w:r>
              <w:rPr>
                <w:rFonts w:ascii="黑体" w:hAnsi="黑体" w:eastAsia="黑体"/>
                <w:bCs/>
                <w:sz w:val="20"/>
                <w:szCs w:val="20"/>
              </w:rPr>
              <w:t>及以上</w:t>
            </w:r>
          </w:p>
        </w:tc>
        <w:tc>
          <w:tcPr>
            <w:tcW w:w="1565" w:type="pc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1" w:leftChars="-10" w:hanging="22" w:hangingChars="11"/>
              <w:jc w:val="both"/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bCs/>
                <w:sz w:val="20"/>
                <w:szCs w:val="20"/>
                <w:lang w:val="en-US" w:eastAsia="zh-CN"/>
              </w:rPr>
              <w:t>拥有ERP建设经验；精通信息化建设和运维管理体系。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79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黑体" w:hAnsi="黑体" w:eastAsia="黑体"/>
                <w:b/>
                <w:sz w:val="20"/>
              </w:rPr>
            </w:pPr>
            <w:r>
              <w:rPr>
                <w:rFonts w:hint="eastAsia" w:ascii="黑体" w:hAnsi="黑体" w:eastAsia="黑体"/>
                <w:b/>
                <w:sz w:val="20"/>
              </w:rPr>
              <w:t>知识技能</w:t>
            </w:r>
          </w:p>
        </w:tc>
        <w:tc>
          <w:tcPr>
            <w:tcW w:w="420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numPr>
                <w:ilvl w:val="0"/>
                <w:numId w:val="3"/>
              </w:numPr>
              <w:rPr>
                <w:rFonts w:hint="eastAsia" w:ascii="黑体" w:hAnsi="黑体" w:eastAsia="黑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0"/>
                <w:szCs w:val="20"/>
                <w:lang w:val="en-US" w:eastAsia="zh-CN"/>
              </w:rPr>
              <w:t>掌握</w:t>
            </w:r>
            <w:r>
              <w:rPr>
                <w:rFonts w:hint="default" w:ascii="黑体" w:hAnsi="黑体" w:eastAsia="黑体" w:cs="Times New Roman"/>
                <w:color w:val="000000"/>
                <w:sz w:val="20"/>
                <w:szCs w:val="20"/>
                <w:lang w:val="en-US" w:eastAsia="zh-CN"/>
              </w:rPr>
              <w:t>信息化建设与运维管理的理论知识，包括系统架构设计、需求分析、</w:t>
            </w:r>
            <w:r>
              <w:rPr>
                <w:rFonts w:hint="eastAsia" w:ascii="黑体" w:hAnsi="黑体" w:eastAsia="黑体" w:cs="Times New Roman"/>
                <w:color w:val="000000"/>
                <w:sz w:val="20"/>
                <w:szCs w:val="20"/>
                <w:lang w:val="en-US" w:eastAsia="zh-CN"/>
              </w:rPr>
              <w:t>开发集成、</w:t>
            </w:r>
            <w:r>
              <w:rPr>
                <w:rFonts w:hint="default" w:ascii="黑体" w:hAnsi="黑体" w:eastAsia="黑体" w:cs="Times New Roman"/>
                <w:color w:val="000000"/>
                <w:sz w:val="20"/>
                <w:szCs w:val="20"/>
                <w:lang w:val="en-US" w:eastAsia="zh-CN"/>
              </w:rPr>
              <w:t>项目管理等方面的知识。</w:t>
            </w:r>
          </w:p>
          <w:p>
            <w:pPr>
              <w:numPr>
                <w:ilvl w:val="0"/>
                <w:numId w:val="3"/>
              </w:numPr>
              <w:rPr>
                <w:rFonts w:hint="default" w:ascii="黑体" w:hAnsi="黑体" w:eastAsia="黑体" w:cs="Times New Roman"/>
                <w:color w:val="000000"/>
                <w:sz w:val="20"/>
                <w:szCs w:val="20"/>
              </w:rPr>
            </w:pPr>
            <w:r>
              <w:rPr>
                <w:rFonts w:hint="default" w:ascii="黑体" w:hAnsi="黑体" w:eastAsia="黑体" w:cs="Times New Roman"/>
                <w:color w:val="000000"/>
                <w:sz w:val="20"/>
                <w:szCs w:val="20"/>
                <w:lang w:val="en-US" w:eastAsia="zh-CN"/>
              </w:rPr>
              <w:t>掌握计算机网络、操作系统、数据库等基础知识，能够进行相关系统的配置、优化和故障排除。</w:t>
            </w:r>
          </w:p>
          <w:p>
            <w:pPr>
              <w:numPr>
                <w:ilvl w:val="0"/>
                <w:numId w:val="3"/>
              </w:numPr>
              <w:rPr>
                <w:rFonts w:hint="default" w:ascii="黑体" w:hAnsi="黑体" w:eastAsia="黑体" w:cs="Times New Roman"/>
                <w:color w:val="000000"/>
                <w:sz w:val="20"/>
                <w:szCs w:val="20"/>
              </w:rPr>
            </w:pPr>
            <w:r>
              <w:rPr>
                <w:rFonts w:hint="default" w:ascii="黑体" w:hAnsi="黑体" w:eastAsia="黑体" w:cs="Times New Roman"/>
                <w:color w:val="000000"/>
                <w:sz w:val="20"/>
                <w:szCs w:val="20"/>
                <w:lang w:val="en-US" w:eastAsia="zh-CN"/>
              </w:rPr>
              <w:t>熟悉主流的信息化技术，如云计算、大数据、人工智能等，了解其在信息化建设中的应用。</w:t>
            </w:r>
            <w:bookmarkStart w:id="8" w:name="_GoBack"/>
            <w:bookmarkEnd w:id="8"/>
          </w:p>
          <w:p>
            <w:pPr>
              <w:numPr>
                <w:ilvl w:val="0"/>
                <w:numId w:val="3"/>
              </w:numPr>
              <w:rPr>
                <w:rFonts w:hint="default" w:ascii="黑体" w:hAnsi="黑体" w:eastAsia="黑体" w:cs="Times New Roman"/>
                <w:color w:val="000000"/>
                <w:sz w:val="20"/>
                <w:szCs w:val="20"/>
              </w:rPr>
            </w:pPr>
            <w:r>
              <w:rPr>
                <w:rFonts w:hint="default" w:ascii="黑体" w:hAnsi="黑体" w:eastAsia="黑体" w:cs="Times New Roman"/>
                <w:color w:val="000000"/>
                <w:sz w:val="20"/>
                <w:szCs w:val="20"/>
                <w:lang w:val="en-US" w:eastAsia="zh-CN"/>
              </w:rPr>
              <w:t>熟悉ERP系统及相关业务流程，能够进行ERP项目的实施和管理。</w:t>
            </w:r>
          </w:p>
          <w:p>
            <w:pPr>
              <w:numPr>
                <w:ilvl w:val="0"/>
                <w:numId w:val="3"/>
              </w:numPr>
              <w:rPr>
                <w:rFonts w:hint="eastAsia" w:ascii="黑体" w:hAnsi="黑体" w:eastAsia="黑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黑体" w:hAnsi="黑体" w:eastAsia="黑体" w:cs="Times New Roman"/>
                <w:color w:val="000000"/>
                <w:sz w:val="20"/>
                <w:szCs w:val="20"/>
                <w:lang w:val="en-US" w:eastAsia="zh-CN"/>
              </w:rPr>
              <w:t>了解知识产权相关法律法规，掌握信息系统知识产权管理的基本方法</w:t>
            </w: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77" w:hRule="atLeast"/>
          <w:jc w:val="center"/>
        </w:trPr>
        <w:tc>
          <w:tcPr>
            <w:tcW w:w="79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黑体" w:hAnsi="黑体" w:eastAsia="黑体"/>
                <w:b/>
                <w:sz w:val="20"/>
              </w:rPr>
            </w:pPr>
            <w:r>
              <w:rPr>
                <w:rFonts w:hint="eastAsia" w:ascii="黑体" w:hAnsi="黑体" w:eastAsia="黑体"/>
                <w:b/>
                <w:sz w:val="20"/>
              </w:rPr>
              <w:t>行为素质</w:t>
            </w:r>
          </w:p>
        </w:tc>
        <w:tc>
          <w:tcPr>
            <w:tcW w:w="420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numPr>
                <w:ilvl w:val="0"/>
                <w:numId w:val="4"/>
              </w:numPr>
              <w:rPr>
                <w:rFonts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具有较强的</w:t>
            </w: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跨部门</w:t>
            </w: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组织协调和沟通能力；</w:t>
            </w:r>
          </w:p>
          <w:p>
            <w:pPr>
              <w:numPr>
                <w:ilvl w:val="0"/>
                <w:numId w:val="4"/>
              </w:numPr>
              <w:rPr>
                <w:rFonts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具有较强的语言表达和文字表达能力；</w:t>
            </w:r>
          </w:p>
          <w:p>
            <w:pPr>
              <w:numPr>
                <w:ilvl w:val="0"/>
                <w:numId w:val="4"/>
              </w:numPr>
              <w:rPr>
                <w:rFonts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具有较强的理解能力、执行能力；</w:t>
            </w:r>
          </w:p>
          <w:p>
            <w:pPr>
              <w:numPr>
                <w:ilvl w:val="0"/>
                <w:numId w:val="4"/>
              </w:numPr>
              <w:rPr>
                <w:rFonts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具有开放性的思维观念以及良好的学习创新能力</w:t>
            </w:r>
            <w:r>
              <w:rPr>
                <w:rFonts w:ascii="黑体" w:hAnsi="黑体" w:eastAsia="黑体"/>
                <w:color w:val="000000"/>
                <w:sz w:val="20"/>
                <w:szCs w:val="20"/>
              </w:rPr>
              <w:t>,</w:t>
            </w: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对信息技术领域的新信息、新知识具有相当的敏感性，能够迅速更新自身的知识内容；</w:t>
            </w:r>
          </w:p>
          <w:p>
            <w:pPr>
              <w:numPr>
                <w:ilvl w:val="0"/>
                <w:numId w:val="4"/>
              </w:numPr>
              <w:rPr>
                <w:rFonts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逻辑思维清晰，能够独立、按时、高质量地完成工作；</w:t>
            </w:r>
          </w:p>
          <w:p>
            <w:pPr>
              <w:numPr>
                <w:ilvl w:val="0"/>
                <w:numId w:val="4"/>
              </w:numPr>
              <w:ind w:left="420" w:leftChars="0" w:hanging="420" w:firstLineChars="0"/>
              <w:rPr>
                <w:rFonts w:hint="eastAsia" w:ascii="黑体" w:hAnsi="黑体" w:eastAsia="黑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具有较好的团队合作精神和全局意识。</w:t>
            </w:r>
          </w:p>
        </w:tc>
      </w:tr>
      <w:bookmarkEnd w:id="2"/>
    </w:tbl>
    <w:p/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3C4E08"/>
    <w:multiLevelType w:val="multilevel"/>
    <w:tmpl w:val="A93C4E0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310FA"/>
    <w:multiLevelType w:val="multilevel"/>
    <w:tmpl w:val="306310F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64FD39E"/>
    <w:multiLevelType w:val="singleLevel"/>
    <w:tmpl w:val="464FD39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5D51246D"/>
    <w:multiLevelType w:val="multilevel"/>
    <w:tmpl w:val="5D51246D"/>
    <w:lvl w:ilvl="0" w:tentative="0">
      <w:start w:val="1"/>
      <w:numFmt w:val="decimal"/>
      <w:lvlText w:val="%1."/>
      <w:lvlJc w:val="left"/>
      <w:pPr>
        <w:ind w:left="399" w:hanging="420"/>
      </w:pPr>
      <w:rPr>
        <w:rFonts w:hint="eastAsia" w:eastAsia="黑体"/>
        <w:sz w:val="20"/>
      </w:rPr>
    </w:lvl>
    <w:lvl w:ilvl="1" w:tentative="0">
      <w:start w:val="1"/>
      <w:numFmt w:val="lowerLetter"/>
      <w:lvlText w:val="%2)"/>
      <w:lvlJc w:val="left"/>
      <w:pPr>
        <w:ind w:left="819" w:hanging="420"/>
      </w:pPr>
    </w:lvl>
    <w:lvl w:ilvl="2" w:tentative="0">
      <w:start w:val="1"/>
      <w:numFmt w:val="lowerRoman"/>
      <w:lvlText w:val="%3."/>
      <w:lvlJc w:val="right"/>
      <w:pPr>
        <w:ind w:left="1239" w:hanging="420"/>
      </w:pPr>
    </w:lvl>
    <w:lvl w:ilvl="3" w:tentative="0">
      <w:start w:val="1"/>
      <w:numFmt w:val="decimal"/>
      <w:lvlText w:val="%4."/>
      <w:lvlJc w:val="left"/>
      <w:pPr>
        <w:ind w:left="1659" w:hanging="420"/>
      </w:pPr>
    </w:lvl>
    <w:lvl w:ilvl="4" w:tentative="0">
      <w:start w:val="1"/>
      <w:numFmt w:val="lowerLetter"/>
      <w:lvlText w:val="%5)"/>
      <w:lvlJc w:val="left"/>
      <w:pPr>
        <w:ind w:left="2079" w:hanging="420"/>
      </w:pPr>
    </w:lvl>
    <w:lvl w:ilvl="5" w:tentative="0">
      <w:start w:val="1"/>
      <w:numFmt w:val="lowerRoman"/>
      <w:lvlText w:val="%6."/>
      <w:lvlJc w:val="right"/>
      <w:pPr>
        <w:ind w:left="2499" w:hanging="420"/>
      </w:pPr>
    </w:lvl>
    <w:lvl w:ilvl="6" w:tentative="0">
      <w:start w:val="1"/>
      <w:numFmt w:val="decimal"/>
      <w:lvlText w:val="%7."/>
      <w:lvlJc w:val="left"/>
      <w:pPr>
        <w:ind w:left="2919" w:hanging="420"/>
      </w:pPr>
    </w:lvl>
    <w:lvl w:ilvl="7" w:tentative="0">
      <w:start w:val="1"/>
      <w:numFmt w:val="lowerLetter"/>
      <w:lvlText w:val="%8)"/>
      <w:lvlJc w:val="left"/>
      <w:pPr>
        <w:ind w:left="3339" w:hanging="420"/>
      </w:pPr>
    </w:lvl>
    <w:lvl w:ilvl="8" w:tentative="0">
      <w:start w:val="1"/>
      <w:numFmt w:val="lowerRoman"/>
      <w:lvlText w:val="%9."/>
      <w:lvlJc w:val="right"/>
      <w:pPr>
        <w:ind w:left="3759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0"/>
  <w:bordersDoNotSurroundFooter w:val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5NTRlZjFlNTcwOTM1ZGU2NDliMjY0Njc4YjBiMTYifQ=="/>
  </w:docVars>
  <w:rsids>
    <w:rsidRoot w:val="00000000"/>
    <w:rsid w:val="007D6A53"/>
    <w:rsid w:val="018C7B99"/>
    <w:rsid w:val="01C30FD8"/>
    <w:rsid w:val="02E32D09"/>
    <w:rsid w:val="02E35293"/>
    <w:rsid w:val="02F92D08"/>
    <w:rsid w:val="037936EC"/>
    <w:rsid w:val="03F1578E"/>
    <w:rsid w:val="044B39A8"/>
    <w:rsid w:val="05740860"/>
    <w:rsid w:val="057B5469"/>
    <w:rsid w:val="05D77224"/>
    <w:rsid w:val="06417592"/>
    <w:rsid w:val="0659794D"/>
    <w:rsid w:val="072639A0"/>
    <w:rsid w:val="09246605"/>
    <w:rsid w:val="094E5919"/>
    <w:rsid w:val="095E38C5"/>
    <w:rsid w:val="0AE75B3C"/>
    <w:rsid w:val="0B0009AC"/>
    <w:rsid w:val="0C440358"/>
    <w:rsid w:val="0C450D6C"/>
    <w:rsid w:val="0C5E5E59"/>
    <w:rsid w:val="0D23491D"/>
    <w:rsid w:val="0DFC18FF"/>
    <w:rsid w:val="0E06678C"/>
    <w:rsid w:val="0E8C4A31"/>
    <w:rsid w:val="0F00541F"/>
    <w:rsid w:val="0F124079"/>
    <w:rsid w:val="0FBE7087"/>
    <w:rsid w:val="100131FC"/>
    <w:rsid w:val="117D68B3"/>
    <w:rsid w:val="12AA7B7B"/>
    <w:rsid w:val="12DC585B"/>
    <w:rsid w:val="12EE3177"/>
    <w:rsid w:val="13255877"/>
    <w:rsid w:val="133B7F37"/>
    <w:rsid w:val="136600DF"/>
    <w:rsid w:val="13C62793"/>
    <w:rsid w:val="14067F6D"/>
    <w:rsid w:val="163A7468"/>
    <w:rsid w:val="16FE2244"/>
    <w:rsid w:val="17EC44CB"/>
    <w:rsid w:val="18B26DC2"/>
    <w:rsid w:val="198945B4"/>
    <w:rsid w:val="1A9609E5"/>
    <w:rsid w:val="1AD5775F"/>
    <w:rsid w:val="1BA07D6D"/>
    <w:rsid w:val="1C2B7608"/>
    <w:rsid w:val="1C3B279F"/>
    <w:rsid w:val="1D1C2B4F"/>
    <w:rsid w:val="1DAF3B10"/>
    <w:rsid w:val="1DB00010"/>
    <w:rsid w:val="1DCB19EE"/>
    <w:rsid w:val="1E3B1FCF"/>
    <w:rsid w:val="1E4C16D7"/>
    <w:rsid w:val="1F1D139B"/>
    <w:rsid w:val="1F4849A4"/>
    <w:rsid w:val="1F7D4C37"/>
    <w:rsid w:val="1FE83A91"/>
    <w:rsid w:val="20D970F2"/>
    <w:rsid w:val="20E701EC"/>
    <w:rsid w:val="21625AFD"/>
    <w:rsid w:val="21E5472C"/>
    <w:rsid w:val="22552F34"/>
    <w:rsid w:val="228B6AB8"/>
    <w:rsid w:val="229D6DB5"/>
    <w:rsid w:val="22C32593"/>
    <w:rsid w:val="23767606"/>
    <w:rsid w:val="24C7636B"/>
    <w:rsid w:val="2513552E"/>
    <w:rsid w:val="257264FC"/>
    <w:rsid w:val="25F71D07"/>
    <w:rsid w:val="26E86A6C"/>
    <w:rsid w:val="270F5A25"/>
    <w:rsid w:val="27194E78"/>
    <w:rsid w:val="27C052F3"/>
    <w:rsid w:val="286839C1"/>
    <w:rsid w:val="29F65B41"/>
    <w:rsid w:val="2A6B59EA"/>
    <w:rsid w:val="2ABC600B"/>
    <w:rsid w:val="2ADE7F6A"/>
    <w:rsid w:val="2BB67139"/>
    <w:rsid w:val="2C862667"/>
    <w:rsid w:val="2CCA5809"/>
    <w:rsid w:val="2E8E614B"/>
    <w:rsid w:val="2F146650"/>
    <w:rsid w:val="2FFB336C"/>
    <w:rsid w:val="310D3357"/>
    <w:rsid w:val="31D60C88"/>
    <w:rsid w:val="32032452"/>
    <w:rsid w:val="324E3C27"/>
    <w:rsid w:val="32AF09B7"/>
    <w:rsid w:val="32D54349"/>
    <w:rsid w:val="32DD144F"/>
    <w:rsid w:val="331A77C2"/>
    <w:rsid w:val="33274478"/>
    <w:rsid w:val="33FC76B3"/>
    <w:rsid w:val="35100708"/>
    <w:rsid w:val="353E6444"/>
    <w:rsid w:val="35551771"/>
    <w:rsid w:val="35AF0E81"/>
    <w:rsid w:val="36C941C4"/>
    <w:rsid w:val="370F76FD"/>
    <w:rsid w:val="37E82428"/>
    <w:rsid w:val="382B5936"/>
    <w:rsid w:val="38367638"/>
    <w:rsid w:val="38373947"/>
    <w:rsid w:val="38A70B97"/>
    <w:rsid w:val="38F372D7"/>
    <w:rsid w:val="39535FC7"/>
    <w:rsid w:val="3A1427CA"/>
    <w:rsid w:val="3A386910"/>
    <w:rsid w:val="3A960F1D"/>
    <w:rsid w:val="3B495853"/>
    <w:rsid w:val="3BB07701"/>
    <w:rsid w:val="3C69636B"/>
    <w:rsid w:val="3C776471"/>
    <w:rsid w:val="3D10193C"/>
    <w:rsid w:val="3DBA1008"/>
    <w:rsid w:val="3E5E1A3B"/>
    <w:rsid w:val="3E9450B8"/>
    <w:rsid w:val="3EC11C25"/>
    <w:rsid w:val="40185137"/>
    <w:rsid w:val="40B6587A"/>
    <w:rsid w:val="43617533"/>
    <w:rsid w:val="4443784A"/>
    <w:rsid w:val="44580936"/>
    <w:rsid w:val="44D87312"/>
    <w:rsid w:val="457345FE"/>
    <w:rsid w:val="46523C6D"/>
    <w:rsid w:val="466D4D22"/>
    <w:rsid w:val="46C10A14"/>
    <w:rsid w:val="46DF533E"/>
    <w:rsid w:val="47724B3E"/>
    <w:rsid w:val="47D91D8D"/>
    <w:rsid w:val="47E54182"/>
    <w:rsid w:val="48002EF7"/>
    <w:rsid w:val="487565D5"/>
    <w:rsid w:val="496B283C"/>
    <w:rsid w:val="4A6251C1"/>
    <w:rsid w:val="4AB50890"/>
    <w:rsid w:val="4ABB39CC"/>
    <w:rsid w:val="4B4B2FA2"/>
    <w:rsid w:val="4B80136B"/>
    <w:rsid w:val="4BAB34B4"/>
    <w:rsid w:val="4C237A7B"/>
    <w:rsid w:val="4D722A68"/>
    <w:rsid w:val="4DE44FE8"/>
    <w:rsid w:val="4E4D5283"/>
    <w:rsid w:val="4E677A4A"/>
    <w:rsid w:val="4EE2777A"/>
    <w:rsid w:val="4EE419FD"/>
    <w:rsid w:val="4F1A33B7"/>
    <w:rsid w:val="4F1B3040"/>
    <w:rsid w:val="508A631B"/>
    <w:rsid w:val="50FE4613"/>
    <w:rsid w:val="51114346"/>
    <w:rsid w:val="51895F94"/>
    <w:rsid w:val="51E8779D"/>
    <w:rsid w:val="52CF3C7C"/>
    <w:rsid w:val="532D7D83"/>
    <w:rsid w:val="53EC0FD5"/>
    <w:rsid w:val="540A5703"/>
    <w:rsid w:val="54686973"/>
    <w:rsid w:val="554051FA"/>
    <w:rsid w:val="558E2409"/>
    <w:rsid w:val="571406EC"/>
    <w:rsid w:val="572442C1"/>
    <w:rsid w:val="57594B6B"/>
    <w:rsid w:val="578A4E52"/>
    <w:rsid w:val="58156012"/>
    <w:rsid w:val="5A6E782F"/>
    <w:rsid w:val="5AAE5CD6"/>
    <w:rsid w:val="5B6B0AF7"/>
    <w:rsid w:val="5EBB1D95"/>
    <w:rsid w:val="5F510C99"/>
    <w:rsid w:val="5FCD1D80"/>
    <w:rsid w:val="60265063"/>
    <w:rsid w:val="61007F33"/>
    <w:rsid w:val="628472D5"/>
    <w:rsid w:val="63FB2B15"/>
    <w:rsid w:val="643B7C00"/>
    <w:rsid w:val="646D5B50"/>
    <w:rsid w:val="652D50B9"/>
    <w:rsid w:val="66246472"/>
    <w:rsid w:val="66FF599D"/>
    <w:rsid w:val="678655E4"/>
    <w:rsid w:val="679C6C08"/>
    <w:rsid w:val="68416615"/>
    <w:rsid w:val="686A0AB4"/>
    <w:rsid w:val="6873723D"/>
    <w:rsid w:val="68D91796"/>
    <w:rsid w:val="690E546B"/>
    <w:rsid w:val="69457B44"/>
    <w:rsid w:val="69A552E0"/>
    <w:rsid w:val="6A3B6DF6"/>
    <w:rsid w:val="6A841BD5"/>
    <w:rsid w:val="6AC56D3B"/>
    <w:rsid w:val="6BBF1117"/>
    <w:rsid w:val="6BE648F5"/>
    <w:rsid w:val="6D5835D1"/>
    <w:rsid w:val="6E9879FD"/>
    <w:rsid w:val="6EC72090"/>
    <w:rsid w:val="709D48D3"/>
    <w:rsid w:val="71855149"/>
    <w:rsid w:val="71943B66"/>
    <w:rsid w:val="71A36DE5"/>
    <w:rsid w:val="72530DBE"/>
    <w:rsid w:val="728A3B01"/>
    <w:rsid w:val="72A64CA8"/>
    <w:rsid w:val="72EB1F35"/>
    <w:rsid w:val="7399049F"/>
    <w:rsid w:val="759B75AD"/>
    <w:rsid w:val="75F06371"/>
    <w:rsid w:val="7652572E"/>
    <w:rsid w:val="765B5EE0"/>
    <w:rsid w:val="766E17DB"/>
    <w:rsid w:val="766E5C13"/>
    <w:rsid w:val="76746911"/>
    <w:rsid w:val="76AA4771"/>
    <w:rsid w:val="770D5E61"/>
    <w:rsid w:val="777A05E8"/>
    <w:rsid w:val="78395DAD"/>
    <w:rsid w:val="789D458E"/>
    <w:rsid w:val="78CE60D3"/>
    <w:rsid w:val="78D00FC5"/>
    <w:rsid w:val="7AE53FCA"/>
    <w:rsid w:val="7B25086A"/>
    <w:rsid w:val="7BBC1C9A"/>
    <w:rsid w:val="7BBF0CBF"/>
    <w:rsid w:val="7CD33333"/>
    <w:rsid w:val="7D6342C7"/>
    <w:rsid w:val="7D885400"/>
    <w:rsid w:val="7D891584"/>
    <w:rsid w:val="7F2552DD"/>
    <w:rsid w:val="7FCE7ECF"/>
    <w:rsid w:val="7FDF0D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qFormat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Body Text"/>
    <w:basedOn w:val="1"/>
    <w:qFormat/>
    <w:uiPriority w:val="0"/>
    <w:pPr>
      <w:spacing w:line="480" w:lineRule="auto"/>
    </w:pPr>
    <w:rPr>
      <w:rFonts w:hint="default" w:ascii="Times New Roman" w:hAnsi="Times New Roman"/>
      <w:b/>
      <w:sz w:val="24"/>
      <w:szCs w:val="24"/>
    </w:rPr>
  </w:style>
  <w:style w:type="paragraph" w:styleId="4">
    <w:name w:val="Plain Text"/>
    <w:basedOn w:val="1"/>
    <w:uiPriority w:val="0"/>
    <w:rPr>
      <w:rFonts w:hint="eastAsia" w:ascii="宋体" w:hAnsi="Courier New"/>
      <w:szCs w:val="20"/>
    </w:rPr>
  </w:style>
  <w:style w:type="paragraph" w:styleId="5">
    <w:name w:val="Balloon Text"/>
    <w:basedOn w:val="1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annotation reference"/>
    <w:uiPriority w:val="0"/>
    <w:rPr>
      <w:sz w:val="21"/>
      <w:szCs w:val="21"/>
    </w:rPr>
  </w:style>
  <w:style w:type="character" w:customStyle="1" w:styleId="12">
    <w:name w:val="批注文字 Char"/>
    <w:link w:val="2"/>
    <w:qFormat/>
    <w:uiPriority w:val="0"/>
    <w:rPr>
      <w:kern w:val="2"/>
      <w:sz w:val="21"/>
      <w:szCs w:val="22"/>
    </w:rPr>
  </w:style>
  <w:style w:type="character" w:customStyle="1" w:styleId="13">
    <w:name w:val="页眉 Char"/>
    <w:uiPriority w:val="0"/>
    <w:rPr>
      <w:sz w:val="18"/>
      <w:szCs w:val="18"/>
    </w:rPr>
  </w:style>
  <w:style w:type="character" w:customStyle="1" w:styleId="14">
    <w:name w:val="页脚 Char"/>
    <w:qFormat/>
    <w:uiPriority w:val="0"/>
    <w:rPr>
      <w:sz w:val="18"/>
      <w:szCs w:val="18"/>
    </w:rPr>
  </w:style>
  <w:style w:type="character" w:customStyle="1" w:styleId="15">
    <w:name w:val="正文文本 Char"/>
    <w:qFormat/>
    <w:uiPriority w:val="0"/>
    <w:rPr>
      <w:rFonts w:hint="default" w:ascii="Times New Roman" w:hAnsi="Times New Roman"/>
      <w:b/>
      <w:kern w:val="2"/>
      <w:sz w:val="24"/>
      <w:szCs w:val="24"/>
    </w:rPr>
  </w:style>
  <w:style w:type="character" w:customStyle="1" w:styleId="16">
    <w:name w:val="批注框文本 Char"/>
    <w:qFormat/>
    <w:uiPriority w:val="0"/>
    <w:rPr>
      <w:kern w:val="2"/>
      <w:sz w:val="18"/>
      <w:szCs w:val="18"/>
    </w:rPr>
  </w:style>
  <w:style w:type="character" w:customStyle="1" w:styleId="17">
    <w:name w:val="纯文本 Char"/>
    <w:qFormat/>
    <w:uiPriority w:val="0"/>
    <w:rPr>
      <w:rFonts w:hint="default" w:ascii="宋体" w:hAnsi="Courier New"/>
      <w:kern w:val="2"/>
      <w:sz w:val="21"/>
    </w:rPr>
  </w:style>
  <w:style w:type="paragraph" w:customStyle="1" w:styleId="18">
    <w:name w:val="列出段落"/>
    <w:basedOn w:val="1"/>
    <w:qFormat/>
    <w:uiPriority w:val="0"/>
    <w:pPr>
      <w:ind w:firstLine="420" w:firstLineChars="200"/>
    </w:pPr>
  </w:style>
  <w:style w:type="paragraph" w:customStyle="1" w:styleId="19">
    <w:name w:val="annotation subject"/>
    <w:basedOn w:val="2"/>
    <w:next w:val="2"/>
    <w:link w:val="20"/>
    <w:qFormat/>
    <w:uiPriority w:val="0"/>
    <w:rPr>
      <w:b/>
    </w:rPr>
  </w:style>
  <w:style w:type="character" w:customStyle="1" w:styleId="20">
    <w:name w:val="批注主题 Char"/>
    <w:link w:val="19"/>
    <w:qFormat/>
    <w:uiPriority w:val="0"/>
    <w:rPr>
      <w:b/>
      <w:kern w:val="2"/>
      <w:sz w:val="21"/>
      <w:szCs w:val="22"/>
    </w:rPr>
  </w:style>
  <w:style w:type="paragraph" w:customStyle="1" w:styleId="21">
    <w:name w:val="Revision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2">
    <w:name w:val="List Paragraph"/>
    <w:basedOn w:val="1"/>
    <w:qFormat/>
    <w:uiPriority w:val="0"/>
    <w:pPr>
      <w:ind w:firstLine="420" w:firstLineChars="200"/>
    </w:pPr>
  </w:style>
  <w:style w:type="paragraph" w:customStyle="1" w:styleId="23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paragraph" w:customStyle="1" w:styleId="24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1251</Words>
  <Characters>1285</Characters>
  <Lines>3</Lines>
  <Paragraphs>1</Paragraphs>
  <TotalTime>5</TotalTime>
  <ScaleCrop>false</ScaleCrop>
  <LinksUpToDate>false</LinksUpToDate>
  <CharactersWithSpaces>1344</CharactersWithSpaces>
  <Application>WPS Office_11.8.6.11719_F1E327BC-269C-435d-A152-05C5408002CA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2023-10-23T06:20:00Z</dcterms:created>
  <dc:creator>bingbinglee</dc:creator>
  <cp:lastModifiedBy>lenovo</cp:lastModifiedBy>
  <cp:lastPrinted>2013-05-02T07:10:00Z</cp:lastPrinted>
  <dcterms:modified xsi:type="dcterms:W3CDTF">2025-07-31T06:36:01Z</dcterms:modified>
  <dc:title>岗 位 说 明 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2052-11.8.6.11719</vt:lpwstr>
  </property>
  <property fmtid="{D5CDD505-2E9C-101B-9397-08002B2CF9AE}" pid="3" name="ICV">
    <vt:lpwstr>CC0E1117E8AD4B5A8CD5904590002AC6_13</vt:lpwstr>
  </property>
  <property fmtid="{D5CDD505-2E9C-101B-9397-08002B2CF9AE}" pid="4" name="KSOTemplateDocerSaveRecord">
    <vt:lpwstr>eyJoZGlkIjoiMzc2MDFhNjFiODQxZDJmZjI0MDE3NTkwYmU4MzhhZjUiLCJ1c2VySWQiOiIxNjQyNzAyMDA0In0=</vt:lpwstr>
  </property>
</Properties>
</file>