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B927">
      <w:pPr>
        <w:snapToGrid w:val="0"/>
        <w:spacing w:line="59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6565D697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宜宾市2025年医疗卫生辅助岗招募计划</w:t>
      </w:r>
    </w:p>
    <w:p w14:paraId="4307594A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报考信息表</w:t>
      </w:r>
      <w:bookmarkEnd w:id="0"/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1581"/>
        <w:gridCol w:w="1737"/>
        <w:gridCol w:w="1745"/>
        <w:gridCol w:w="59"/>
        <w:gridCol w:w="1814"/>
        <w:gridCol w:w="169"/>
        <w:gridCol w:w="861"/>
        <w:gridCol w:w="1948"/>
      </w:tblGrid>
      <w:tr w14:paraId="159C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4D9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3B9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95C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E8E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EEEB4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照  片</w:t>
            </w:r>
          </w:p>
          <w:p w14:paraId="062E85D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09102E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（一寸彩照）</w:t>
            </w:r>
          </w:p>
        </w:tc>
      </w:tr>
      <w:tr w14:paraId="477F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D54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8FA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CB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60F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A3D648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0267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B43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997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04A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623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3643C7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D7F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143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8DF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D00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学历（学位）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27F61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DF8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64BA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入学前户籍</w:t>
            </w:r>
          </w:p>
          <w:p w14:paraId="1728DF4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DBF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142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是否已就业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9E93DF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CD2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968B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毕业学校、专业及毕业时间</w:t>
            </w:r>
          </w:p>
        </w:tc>
        <w:tc>
          <w:tcPr>
            <w:tcW w:w="6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1FD3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A59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6C3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E22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7F9D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9226438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D6B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3A9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8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D5C9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722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7D08">
            <w:pPr>
              <w:snapToGrid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报考单位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34B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4A98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报考岗位</w:t>
            </w:r>
          </w:p>
          <w:p w14:paraId="4408613D">
            <w:pPr>
              <w:snapToGrid w:val="0"/>
              <w:spacing w:line="20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（岗位代码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，如有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22BCD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2DB9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7D4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勾选项</w:t>
            </w:r>
          </w:p>
          <w:p w14:paraId="67B7D3E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833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B95B61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按应届毕业生同等对待人员，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请在符合的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内勾选：</w:t>
            </w:r>
          </w:p>
          <w:p w14:paraId="22C26E2C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尚在择业期内未落实工作单位的毕业生；</w:t>
            </w:r>
          </w:p>
          <w:p w14:paraId="7A2333AE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以普通高校应届毕业生应征入伍服义务兵役的人员，退役后1年内的；</w:t>
            </w:r>
          </w:p>
          <w:p w14:paraId="3FC188F6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参加“三支一扶”等基层服务项目的人员，参加服务项目前无工作经历，服务期满且考察合格后2年内的；</w:t>
            </w:r>
          </w:p>
          <w:p w14:paraId="5B4AF91A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大学毕业后未参加工作直接接受规范化培训的人员，且于2025年培训合格的。</w:t>
            </w:r>
          </w:p>
          <w:p w14:paraId="23E439E4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内勾选：</w:t>
            </w:r>
          </w:p>
          <w:p w14:paraId="6F216A4D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户籍在脱贫地区的毕业生  </w:t>
            </w:r>
          </w:p>
          <w:p w14:paraId="36C84CB4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户籍在民族地区的毕业生         </w:t>
            </w:r>
          </w:p>
          <w:p w14:paraId="6F8674C2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脱贫家庭的毕业生  </w:t>
            </w:r>
          </w:p>
          <w:p w14:paraId="5ECCBF1D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低保家庭的毕业生  </w:t>
            </w:r>
          </w:p>
          <w:p w14:paraId="55F6E2B9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零就业家庭的毕业生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71DE5979">
            <w:pPr>
              <w:snapToGrid w:val="0"/>
              <w:spacing w:afterLines="0" w:line="360" w:lineRule="exact"/>
              <w:jc w:val="left"/>
              <w:rPr>
                <w:rFonts w:hint="default" w:ascii="Times New Roman" w:hAnsi="Times New Roman" w:eastAsia="宋体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符合条件的公卫特别服务岗人员</w:t>
            </w:r>
          </w:p>
        </w:tc>
      </w:tr>
      <w:tr w14:paraId="036F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3343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8621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学习（工作）经历</w:t>
            </w:r>
          </w:p>
        </w:tc>
        <w:tc>
          <w:tcPr>
            <w:tcW w:w="8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666E67">
            <w:pPr>
              <w:pStyle w:val="5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highlight w:val="none"/>
                <w:lang w:eastAsia="zh-CN"/>
              </w:rPr>
              <w:t>请从高中开始填写：</w:t>
            </w:r>
          </w:p>
          <w:p w14:paraId="0345ACFA">
            <w:pPr>
              <w:rPr>
                <w:rFonts w:hint="default" w:ascii="Times New Roman" w:hAnsi="Times New Roman"/>
                <w:highlight w:val="none"/>
              </w:rPr>
            </w:pPr>
          </w:p>
          <w:p w14:paraId="41391463">
            <w:pPr>
              <w:pStyle w:val="2"/>
              <w:rPr>
                <w:rFonts w:hint="default" w:ascii="Times New Roman" w:hAnsi="Times New Roman"/>
                <w:highlight w:val="none"/>
              </w:rPr>
            </w:pPr>
          </w:p>
          <w:p w14:paraId="64788EEA">
            <w:pPr>
              <w:pStyle w:val="5"/>
              <w:rPr>
                <w:rFonts w:hint="default" w:ascii="Times New Roman" w:hAnsi="Times New Roman"/>
                <w:highlight w:val="none"/>
              </w:rPr>
            </w:pPr>
          </w:p>
          <w:p w14:paraId="00B316A6">
            <w:pPr>
              <w:rPr>
                <w:rFonts w:hint="default" w:ascii="Times New Roman" w:hAnsi="Times New Roman"/>
                <w:highlight w:val="none"/>
              </w:rPr>
            </w:pPr>
          </w:p>
          <w:p w14:paraId="48E0102A">
            <w:pPr>
              <w:pStyle w:val="2"/>
              <w:rPr>
                <w:rFonts w:hint="default" w:ascii="Times New Roman" w:hAnsi="Times New Roman"/>
                <w:highlight w:val="none"/>
              </w:rPr>
            </w:pPr>
          </w:p>
          <w:p w14:paraId="573CCE1F">
            <w:pPr>
              <w:pStyle w:val="5"/>
              <w:rPr>
                <w:rFonts w:hint="default" w:ascii="Times New Roman" w:hAnsi="Times New Roman" w:eastAsia="宋体"/>
                <w:highlight w:val="none"/>
              </w:rPr>
            </w:pPr>
          </w:p>
        </w:tc>
      </w:tr>
      <w:tr w14:paraId="2679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1534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AF89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C6663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79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7717" w:hRule="atLeas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570A3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83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670257D8">
            <w:pPr>
              <w:numPr>
                <w:ilvl w:val="0"/>
                <w:numId w:val="0"/>
              </w:numPr>
              <w:snapToGrid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本人自愿参加四川省202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岗项目招募，保证本人相关信息真实。</w:t>
            </w:r>
          </w:p>
          <w:p w14:paraId="17B82C21">
            <w:pPr>
              <w:numPr>
                <w:ilvl w:val="0"/>
                <w:numId w:val="0"/>
              </w:numPr>
              <w:snapToGrid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本人无违规违纪违法行为，无失信被执行情况。</w:t>
            </w:r>
          </w:p>
          <w:p w14:paraId="2EB62227">
            <w:pPr>
              <w:numPr>
                <w:ilvl w:val="0"/>
                <w:numId w:val="0"/>
              </w:numPr>
              <w:snapToGrid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本人将按照规定的时间及时前往相应招募地报到，并服从岗位分配，除不可抗力外，不以任何理由拖延。</w:t>
            </w:r>
          </w:p>
          <w:p w14:paraId="4658B16C">
            <w:pPr>
              <w:numPr>
                <w:ilvl w:val="0"/>
                <w:numId w:val="0"/>
              </w:numPr>
              <w:snapToGrid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服务期间，本人将自觉遵守国家法律和相关管理规定，爱岗敬业，尽职尽责。</w:t>
            </w:r>
          </w:p>
          <w:p w14:paraId="4520482F">
            <w:pPr>
              <w:numPr>
                <w:ilvl w:val="0"/>
                <w:numId w:val="0"/>
              </w:numPr>
              <w:snapToGrid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5.除公共卫生特别服务岗工作经历外，未参加其他就业（本条只针对公共卫生特别服务岗项目人员）。</w:t>
            </w:r>
          </w:p>
          <w:p w14:paraId="4042C801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C7E6658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考生本人签字：</w:t>
            </w:r>
          </w:p>
          <w:p w14:paraId="4B48FA78">
            <w:pPr>
              <w:snapToGrid w:val="0"/>
              <w:spacing w:line="590" w:lineRule="exact"/>
              <w:ind w:firstLine="3640" w:firstLineChars="1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C6C365B">
      <w:pPr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备注：此表正反双面打印，一式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份。</w:t>
      </w:r>
    </w:p>
    <w:p w14:paraId="31AAD952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DB5606-C89D-4709-8714-7DFB336F1B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A51520-CBB3-401C-B00D-0278C569F8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198C5B3-5625-4686-BB74-9B93DC9A6CA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B5E9E56-7819-45B4-AD7B-AD3874535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2025-07-31T12:07:18Z</dcterms:created>
  <dc:creator>NoooTHERE</dc:creator>
  <cp:lastModifiedBy>Concerto</cp:lastModifiedBy>
  <dcterms:modified xsi:type="dcterms:W3CDTF">2025-07-31T12:07:27Z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eyJoZGlkIjoiYzMyNjE5NTBlZGVjMjFmM2MyMWNiYmQyNzVjYzU1NjciLCJ1c2VySWQiOiI3NzIzMDA5NjMifQ==</vt:lpwstr>
  </property>
  <property fmtid="{D5CDD505-2E9C-101B-9397-08002B2CF9AE}" pid="4" name="ICV">
    <vt:lpwstr>D065F601D3BA433C8BEC519AA2358A77_12</vt:lpwstr>
  </property>
</Properties>
</file>