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98E55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龙新公司2025年7月份生产经营性合同工招聘计划表</w:t>
      </w:r>
    </w:p>
    <w:bookmarkEnd w:id="0"/>
    <w:p w14:paraId="16C00D50">
      <w:pPr>
        <w:pStyle w:val="4"/>
      </w:pPr>
    </w:p>
    <w:tbl>
      <w:tblPr>
        <w:tblStyle w:val="5"/>
        <w:tblW w:w="15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71"/>
        <w:gridCol w:w="883"/>
        <w:gridCol w:w="917"/>
        <w:gridCol w:w="654"/>
        <w:gridCol w:w="763"/>
        <w:gridCol w:w="683"/>
        <w:gridCol w:w="867"/>
        <w:gridCol w:w="1150"/>
        <w:gridCol w:w="655"/>
        <w:gridCol w:w="1828"/>
        <w:gridCol w:w="4513"/>
        <w:gridCol w:w="791"/>
        <w:gridCol w:w="564"/>
      </w:tblGrid>
      <w:tr w14:paraId="6095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龙新公司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C11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招聘</w:t>
            </w:r>
          </w:p>
          <w:p w14:paraId="0169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0A8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龙游县龙新高速公路投资有限公司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营运</w:t>
            </w:r>
          </w:p>
          <w:p w14:paraId="6BDC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收费员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负责高速公路车辆通行费的收取、车道及内外广场交通秩序维护，以及窗口的基础服务等工作。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0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性别：男女不限；</w:t>
            </w:r>
          </w:p>
          <w:p w14:paraId="46D4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年龄：35周岁及以下；</w:t>
            </w:r>
          </w:p>
          <w:p w14:paraId="05BA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文化程度：中专及以上；</w:t>
            </w:r>
          </w:p>
          <w:p w14:paraId="539D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身高要求：女性155CM以上，男性165CM以上</w:t>
            </w:r>
          </w:p>
          <w:p w14:paraId="67F0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其他要求：</w:t>
            </w:r>
          </w:p>
          <w:p w14:paraId="6A9B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1.形象气质佳，手臂、脖子等裸露部分无明显纹身、无色盲、色弱或影响履职的疾病；</w:t>
            </w:r>
          </w:p>
          <w:p w14:paraId="3BCF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2.能适应倒班（含夜班）制和节假日工作；</w:t>
            </w:r>
          </w:p>
          <w:p w14:paraId="2DF4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3.具备良好的沟通能力、服务意识和团队协作精神，责任心强；</w:t>
            </w:r>
          </w:p>
          <w:p w14:paraId="6E14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4.有相关工作经验者优先考虑，招聘条件可适当放宽。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FA879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89B09F-65F0-4E0F-9861-4615D2C0AA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EC639F-2945-43C8-91A3-415550FF12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D92"/>
    <w:rsid w:val="0C2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2025-07-28T02:11:00Z</dcterms:created>
  <dc:creator>邓舒婷</dc:creator>
  <cp:lastModifiedBy>邓舒婷</cp:lastModifiedBy>
  <dcterms:modified xsi:type="dcterms:W3CDTF">2025-07-28T03:08:02Z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E26993713E7E410EBDEA956E5AEB844A_11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