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290A"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 w14:paraId="20372F5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783300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就业困难人员认定范围</w:t>
      </w:r>
    </w:p>
    <w:p w14:paraId="13265B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F80359D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一、申请认定受理机构</w:t>
      </w:r>
    </w:p>
    <w:p w14:paraId="4228232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</w:p>
    <w:p w14:paraId="186A281D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本次招聘</w:t>
      </w:r>
      <w:r>
        <w:rPr>
          <w:rFonts w:hint="eastAsia" w:ascii="黑体" w:hAnsi="黑体" w:eastAsia="黑体"/>
          <w:sz w:val="32"/>
          <w:szCs w:val="32"/>
        </w:rPr>
        <w:t>就业困难人员范围</w:t>
      </w:r>
    </w:p>
    <w:p w14:paraId="1C452D5D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大龄失业人员。指在申请认定之日起，女性年满40周岁、男性年满50周岁以上的失业人员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EB78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、城镇零就业家庭失业人员；</w:t>
      </w:r>
    </w:p>
    <w:p w14:paraId="634BFA2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、残疾失业人员；</w:t>
      </w:r>
    </w:p>
    <w:p w14:paraId="7116DCF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、享受城市居民最低生活保障失业人员；</w:t>
      </w:r>
    </w:p>
    <w:p w14:paraId="0B68366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、连续失业1年以上的人员（包括登记失业一年以上高校毕业生）；</w:t>
      </w:r>
    </w:p>
    <w:p w14:paraId="3278866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、因失去土地等原因难以实现就业的失业人员；</w:t>
      </w:r>
    </w:p>
    <w:p w14:paraId="11FBA35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、曾荣获县以上（含县级）劳动模范的失业人员；</w:t>
      </w:r>
    </w:p>
    <w:p w14:paraId="4A5016C6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、军人配偶失业人员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F320E2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sz w:val="32"/>
          <w:szCs w:val="32"/>
        </w:rPr>
        <w:t>烈属失业人员；</w:t>
      </w:r>
    </w:p>
    <w:p w14:paraId="310D811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、单亲家庭抚养未成年子女失业人员；</w:t>
      </w:r>
    </w:p>
    <w:p w14:paraId="1783682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、刑满释放后没有实现就业的“三无人员”。</w:t>
      </w:r>
    </w:p>
    <w:p w14:paraId="73B71394"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12、脱贫人口</w:t>
      </w:r>
    </w:p>
    <w:p w14:paraId="24E94949"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13、农村低收入人口</w:t>
      </w:r>
    </w:p>
    <w:p w14:paraId="0027412A">
      <w:pPr>
        <w:pStyle w:val="2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、其他</w:t>
      </w:r>
    </w:p>
    <w:p w14:paraId="202C04F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59182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E1220-9F0F-475C-B80B-C099F7F591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9E4996-84A8-4CA4-A5B7-7D204489E6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4A3710E-53E9-4CD3-B39C-F3AE0BAF2E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7B012FB-5C73-4C33-B355-C2027DFA54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mN2ZiMDJlN2FlZjAwMjZmOGM1MmE4N2EyZmZhZGIifQ=="/>
  </w:docVars>
  <w:rsids>
    <w:rsidRoot w:val="00C47A66"/>
    <w:rsid w:val="002E39AE"/>
    <w:rsid w:val="004B4BC7"/>
    <w:rsid w:val="00C47A66"/>
    <w:rsid w:val="00CA4D79"/>
    <w:rsid w:val="00E309B2"/>
    <w:rsid w:val="0F8E6AF4"/>
    <w:rsid w:val="0FFF089F"/>
    <w:rsid w:val="10F91834"/>
    <w:rsid w:val="141554C8"/>
    <w:rsid w:val="3D27469F"/>
    <w:rsid w:val="568151A2"/>
    <w:rsid w:val="5F5A18DC"/>
    <w:rsid w:val="71657AEF"/>
    <w:rsid w:val="737654E3"/>
    <w:rsid w:val="7F9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325</Characters>
  <Lines>2</Lines>
  <Paragraphs>1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2022-04-12T01:11:00Z</dcterms:created>
  <dc:creator>Administrator</dc:creator>
  <cp:lastModifiedBy>郊区创业就业服务中心</cp:lastModifiedBy>
  <cp:lastPrinted>2023-10-23T03:13:00Z</cp:lastPrinted>
  <dcterms:modified xsi:type="dcterms:W3CDTF">2025-04-02T02:11:24Z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33C0D537A64D43E0A7DFCCD980D52C2A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