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027B1">
      <w:pPr>
        <w:spacing w:line="500" w:lineRule="exact"/>
        <w:rPr>
          <w:rFonts w:ascii="Times New Roman" w:hAnsi="Times New Roman" w:eastAsia="仿宋_GB2312" w:cs="Times New Roman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shd w:val="clear" w:color="auto" w:fill="FFFFFF"/>
        </w:rPr>
        <w:t>附件1：</w:t>
      </w:r>
    </w:p>
    <w:p w14:paraId="5D5CD5EA"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Start w:id="0" w:name="OLE_LINK6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工业集团控股（参股）公司高级管理人员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招聘计划表</w:t>
      </w:r>
      <w:bookmarkEnd w:id="1"/>
    </w:p>
    <w:tbl>
      <w:tblPr>
        <w:tblStyle w:val="3"/>
        <w:tblW w:w="15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290"/>
        <w:gridCol w:w="1187"/>
        <w:gridCol w:w="784"/>
        <w:gridCol w:w="709"/>
        <w:gridCol w:w="850"/>
        <w:gridCol w:w="4395"/>
        <w:gridCol w:w="4307"/>
        <w:gridCol w:w="693"/>
        <w:gridCol w:w="901"/>
      </w:tblGrid>
      <w:tr w14:paraId="6D06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08B84A5C">
            <w:pPr>
              <w:widowControl/>
              <w:spacing w:line="240" w:lineRule="exact"/>
              <w:jc w:val="center"/>
              <w:textAlignment w:val="center"/>
              <w:rPr>
                <w:rStyle w:val="5"/>
                <w:rFonts w:hint="default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</w:pPr>
            <w:r>
              <w:rPr>
                <w:rStyle w:val="5"/>
                <w:rFonts w:hint="default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25DE9C9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Style w:val="5"/>
                <w:rFonts w:hint="default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  <w:t>入职岗位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7850A73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Style w:val="5"/>
                <w:rFonts w:hint="default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  <w:t>学历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68FE5BB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Style w:val="5"/>
                <w:rFonts w:hint="default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  <w:t>专业要求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CD33A7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Style w:val="5"/>
                <w:rFonts w:hint="default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  <w:t>招聘人数</w:t>
            </w:r>
          </w:p>
        </w:tc>
        <w:tc>
          <w:tcPr>
            <w:tcW w:w="850" w:type="dxa"/>
            <w:vAlign w:val="center"/>
          </w:tcPr>
          <w:p w14:paraId="081BF98B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Style w:val="5"/>
                <w:rFonts w:hint="default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  <w:t>年龄</w:t>
            </w:r>
          </w:p>
        </w:tc>
        <w:tc>
          <w:tcPr>
            <w:tcW w:w="4395" w:type="dxa"/>
            <w:vAlign w:val="center"/>
          </w:tcPr>
          <w:p w14:paraId="2094DD50">
            <w:pPr>
              <w:widowControl/>
              <w:spacing w:line="240" w:lineRule="exact"/>
              <w:jc w:val="center"/>
              <w:textAlignment w:val="center"/>
              <w:rPr>
                <w:rStyle w:val="5"/>
                <w:rFonts w:hint="default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  <w:t>岗位职责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653FECB1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Style w:val="5"/>
                <w:rFonts w:hint="default" w:ascii="黑体" w:hAnsi="黑体" w:eastAsia="黑体" w:cs="黑体"/>
                <w:b w:val="0"/>
                <w:bCs w:val="0"/>
                <w:color w:val="auto"/>
                <w:spacing w:val="6"/>
                <w:sz w:val="18"/>
                <w:szCs w:val="18"/>
                <w:lang w:bidi="ar"/>
              </w:rPr>
              <w:t>岗位要求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1FF95F72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kern w:val="0"/>
                <w:sz w:val="18"/>
                <w:szCs w:val="18"/>
                <w:lang w:bidi="ar"/>
              </w:rPr>
              <w:t>招聘方式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A344393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pacing w:val="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6"/>
                <w:kern w:val="0"/>
                <w:sz w:val="18"/>
                <w:szCs w:val="18"/>
                <w:lang w:val="en-US" w:eastAsia="zh-CN" w:bidi="ar"/>
              </w:rPr>
              <w:t>年薪</w:t>
            </w:r>
          </w:p>
        </w:tc>
      </w:tr>
      <w:tr w14:paraId="2BBEB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473" w:type="dxa"/>
            <w:vMerge w:val="restart"/>
            <w:shd w:val="clear" w:color="auto" w:fill="auto"/>
            <w:vAlign w:val="center"/>
          </w:tcPr>
          <w:p w14:paraId="4795858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14:paraId="238BE63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财务</w:t>
            </w: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管理岗</w:t>
            </w: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（财务副总监</w:t>
            </w: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财务经理</w:t>
            </w: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78270D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本科及以上学历，并取得相应学历学位证书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790A70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69C77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FCF5FA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6"/>
                <w:rFonts w:hint="eastAsia" w:eastAsia="宋体"/>
                <w:color w:val="auto"/>
                <w:spacing w:val="6"/>
                <w:sz w:val="18"/>
                <w:szCs w:val="18"/>
                <w:lang w:bidi="ar"/>
              </w:rPr>
              <w:t>45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pacing w:val="6"/>
                <w:sz w:val="18"/>
                <w:szCs w:val="18"/>
                <w:lang w:bidi="ar"/>
              </w:rPr>
              <w:t>周岁及以下</w:t>
            </w:r>
          </w:p>
        </w:tc>
        <w:tc>
          <w:tcPr>
            <w:tcW w:w="4395" w:type="dxa"/>
            <w:vAlign w:val="center"/>
          </w:tcPr>
          <w:p w14:paraId="7D6A7752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1.制定公司财务战略和规划，参与公司重大财务决策，为公司发展提供财务方面的专业支持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 w14:paraId="4E74C9F3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2.协助财务总监组织制定和执行公司年度预算，监控预算执行情况，定期进行预算分析和差异调整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 w14:paraId="74F2B8E1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3.协助制定和完善公司财务管理制度和流程，确保财务管理工作的规范化和标准化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4.对财务制度和流程的执行情况进行监督和检查，及时发现问题并进行改进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 w14:paraId="630318F4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5.参与成本控制和管理工作，建立成本控制体系，对公司各项成本费用进行分析和监控，提出降低成本的措施和建议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 w14:paraId="292BF480">
            <w:pPr>
              <w:widowControl/>
              <w:spacing w:line="240" w:lineRule="exact"/>
              <w:textAlignment w:val="center"/>
              <w:rPr>
                <w:rStyle w:val="6"/>
                <w:rFonts w:eastAsia="宋体"/>
                <w:color w:val="auto"/>
                <w:spacing w:val="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6.与外部审计机构、税务机关等相关部门进行沟通和协调，配合完成审计、税务等工作。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1BA63FD9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6"/>
                <w:kern w:val="0"/>
                <w:sz w:val="18"/>
                <w:szCs w:val="18"/>
                <w:lang w:bidi="ar"/>
              </w:rPr>
              <w:t>财务副总监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6"/>
                <w:kern w:val="0"/>
                <w:sz w:val="18"/>
                <w:szCs w:val="18"/>
                <w:lang w:bidi="ar"/>
              </w:rPr>
              <w:t>：</w:t>
            </w:r>
          </w:p>
          <w:p w14:paraId="0D94FE42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1.具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及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以上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大中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型企业财务管理经验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或4年及以上券商、拥有证券类资格的会计所事务所等机构工作经验亦或2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及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以上上市公司财务管理经验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 w14:paraId="61A0B2FD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精通财务会计、审计、税务等业务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财务管理软件，具备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丰富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的经营管理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财务会计管理知识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和出色的团队组织及沟通协调能力；</w:t>
            </w:r>
          </w:p>
          <w:p w14:paraId="0A2D6FE4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3.熟悉上市公司内控审计、财务合规（如证监会、交易所监管要求）；</w:t>
            </w:r>
          </w:p>
          <w:p w14:paraId="4462A2A2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4.熟悉并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遵守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财务、经济、金融等相关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法律法规，具备良好的职业操守和责任心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 w14:paraId="71777DB3">
            <w:pPr>
              <w:widowControl/>
              <w:spacing w:line="240" w:lineRule="exact"/>
              <w:textAlignment w:val="center"/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具备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强的财务分析预测和风险防范意识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84F7D9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22FA42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val="en-US" w:eastAsia="zh-CN" w:bidi="ar"/>
              </w:rPr>
              <w:t>面议</w:t>
            </w:r>
          </w:p>
        </w:tc>
      </w:tr>
      <w:tr w14:paraId="45FD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473" w:type="dxa"/>
            <w:vMerge w:val="continue"/>
            <w:shd w:val="clear" w:color="auto" w:fill="auto"/>
            <w:vAlign w:val="center"/>
          </w:tcPr>
          <w:p w14:paraId="064B138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 w14:paraId="61E6CE6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222030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pacing w:val="6"/>
                <w:sz w:val="18"/>
                <w:szCs w:val="18"/>
                <w:lang w:bidi="ar"/>
              </w:rPr>
              <w:t>及以上学历，并取得相应学历学位证书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7D9A30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A8D5D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38E6A0D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6"/>
                <w:rFonts w:hint="eastAsia" w:eastAsia="宋体"/>
                <w:color w:val="auto"/>
                <w:spacing w:val="6"/>
                <w:sz w:val="18"/>
                <w:szCs w:val="18"/>
                <w:lang w:bidi="ar"/>
              </w:rPr>
              <w:t>45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pacing w:val="6"/>
                <w:sz w:val="18"/>
                <w:szCs w:val="18"/>
                <w:lang w:bidi="ar"/>
              </w:rPr>
              <w:t>周岁及以下</w:t>
            </w:r>
          </w:p>
        </w:tc>
        <w:tc>
          <w:tcPr>
            <w:tcW w:w="4395" w:type="dxa"/>
            <w:vAlign w:val="center"/>
          </w:tcPr>
          <w:p w14:paraId="053AF140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1.协助财务总监执行公司年度预算，监控预算执行情况，定期进行预算分析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 w14:paraId="0035A0CF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2..做好产业基金投资资金监管工作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 w14:paraId="37DD2F10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3.参与成本控制和管理工作，建立成本控制体系，对公司各项成本费用进行分析和监控，提出降低成本的措施和建议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 w14:paraId="129247A1">
            <w:pPr>
              <w:widowControl/>
              <w:spacing w:line="240" w:lineRule="exact"/>
              <w:textAlignment w:val="center"/>
              <w:rPr>
                <w:rStyle w:val="6"/>
                <w:rFonts w:eastAsia="宋体"/>
                <w:color w:val="auto"/>
                <w:spacing w:val="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4.与外部审计机构、税务机关等相关部门进行沟通和协调，配合完成审计、税务等工作。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4C0DFAC5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财务经理：</w:t>
            </w:r>
          </w:p>
          <w:p w14:paraId="3C2AF5FF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1.具有8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年及以上企业会计、财务管理经验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pacing w:val="6"/>
                <w:sz w:val="18"/>
                <w:szCs w:val="18"/>
                <w:lang w:bidi="ar"/>
              </w:rPr>
              <w:t>具有中级会计师职称及以上或注册会计师（综合）证书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pacing w:val="6"/>
                <w:sz w:val="18"/>
                <w:szCs w:val="18"/>
                <w:lang w:bidi="ar"/>
              </w:rPr>
              <w:t>；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.精通财务会计、审计、税务等业务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财务管理软件，具备较强的经营管理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财务会计管理知识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和较强的团队组织及沟通协调能力；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熟悉并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遵守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财务、经济、金融等相关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法律法规，具备良好的职业操守和责任心；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.具备较强的财务分析预测和风险防范意识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。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75D401C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78FB58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val="en-US" w:eastAsia="zh-CN" w:bidi="ar"/>
              </w:rPr>
              <w:t>15-30万元</w:t>
            </w:r>
          </w:p>
        </w:tc>
      </w:tr>
      <w:tr w14:paraId="652D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716F7CE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C53EC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融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资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管理岗</w:t>
            </w:r>
          </w:p>
          <w:p w14:paraId="0522116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（融资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总监</w:t>
            </w: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BCCB1C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本科及以上学历，并取得相应学历学位证书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F2389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63B7F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559F4D19"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eastAsia="宋体"/>
                <w:color w:val="auto"/>
                <w:spacing w:val="6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45周岁及以下</w:t>
            </w:r>
          </w:p>
        </w:tc>
        <w:tc>
          <w:tcPr>
            <w:tcW w:w="4395" w:type="dxa"/>
            <w:vAlign w:val="center"/>
          </w:tcPr>
          <w:p w14:paraId="531BA5D6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依据业务发展需求和财务状况，制定全面的融资规划，包括融资规模、融资方式等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 w14:paraId="5E7C649B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了解各种融资渠道和工具，如银行贷款、股权融资、债券发行等，为公司提供多样化的融资选择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 w14:paraId="24EACB98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建立健全融资风险管理体系，通过对市场环境、政策变化、行业动态等的监测和分析，及时发现潜在风险并采取应对措施，并确保资金使用的合理性和安全性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 w14:paraId="00F8DD9A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关注资本市场动态，根据公司的战略需求和市场条件，制定合适的资本运作方案，包括并购、重组、IPO等资本运作活动等。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4EB4D9FA">
            <w:pPr>
              <w:widowControl/>
              <w:numPr>
                <w:ilvl w:val="0"/>
                <w:numId w:val="0"/>
              </w:numPr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具有8年及以上行业工作经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，其中5年及以上金融机构或融资机构或中大型企业融资部门相关工作经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2.具备丰富的融资领域专业经验，熟悉股权融资、债券融资（银行贷款、债券发行）、供应链融资等多元化融资方式；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3.熟悉融资工具与市场，具有较强的财务分析能力和行业洞察力，了解相关法律法规及国内资本市场监管规则；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4.</w:t>
            </w:r>
            <w:r>
              <w:rPr>
                <w:rFonts w:ascii="Segoe UI" w:hAnsi="Segoe UI" w:eastAsia="Segoe UI" w:cs="Segoe UI"/>
                <w:sz w:val="18"/>
                <w:szCs w:val="18"/>
                <w:shd w:val="clear" w:color="auto" w:fill="FFFFFF"/>
              </w:rPr>
              <w:t>出色的沟通能力及跨部门协作意识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，拥有良好的团队协作精神；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5.具有较强的谈判能力、抗压能力和风险意识。具备高超的融资技巧与危机处理能力，</w:t>
            </w:r>
            <w:r>
              <w:rPr>
                <w:rFonts w:ascii="Segoe UI" w:hAnsi="Segoe UI" w:eastAsia="Segoe UI" w:cs="Segoe UI"/>
                <w:sz w:val="18"/>
                <w:szCs w:val="18"/>
                <w:shd w:val="clear" w:color="auto" w:fill="FFFFFF"/>
              </w:rPr>
              <w:t>能够处理复杂的融资问题</w:t>
            </w:r>
            <w:r>
              <w:rPr>
                <w:rFonts w:hint="eastAsia" w:ascii="Segoe UI" w:hAnsi="Segoe UI" w:eastAsia="宋体" w:cs="Segoe UI"/>
                <w:sz w:val="18"/>
                <w:szCs w:val="18"/>
                <w:shd w:val="clear" w:color="auto" w:fill="FFFFFF"/>
              </w:rPr>
              <w:t>，较好应对复杂谈判场景并达成条款。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47A351C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AB0C10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val="en-US" w:eastAsia="zh-CN" w:bidi="ar"/>
              </w:rPr>
              <w:t>25-35万元</w:t>
            </w:r>
          </w:p>
        </w:tc>
      </w:tr>
      <w:tr w14:paraId="7DA8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5A35E51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3D8399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证券管理岗</w:t>
            </w:r>
          </w:p>
          <w:p w14:paraId="5C6A0256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pacing w:val="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董事会秘书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97EF5DF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pacing w:val="6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本科及以上学历，并取得相应学历学位证书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189B457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pacing w:val="6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78C2C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8EA46B8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pacing w:val="6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eastAsia="宋体"/>
                <w:color w:val="auto"/>
                <w:spacing w:val="6"/>
                <w:sz w:val="18"/>
                <w:szCs w:val="18"/>
                <w:lang w:bidi="ar"/>
              </w:rPr>
              <w:t>4</w:t>
            </w:r>
            <w:r>
              <w:rPr>
                <w:rStyle w:val="6"/>
                <w:rFonts w:eastAsia="宋体"/>
                <w:color w:val="auto"/>
                <w:spacing w:val="6"/>
                <w:sz w:val="18"/>
                <w:szCs w:val="18"/>
                <w:lang w:bidi="ar"/>
              </w:rPr>
              <w:t>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pacing w:val="6"/>
                <w:sz w:val="18"/>
                <w:szCs w:val="18"/>
                <w:lang w:bidi="ar"/>
              </w:rPr>
              <w:t>周岁及以下</w:t>
            </w:r>
          </w:p>
        </w:tc>
        <w:tc>
          <w:tcPr>
            <w:tcW w:w="4395" w:type="dxa"/>
            <w:vAlign w:val="center"/>
          </w:tcPr>
          <w:p w14:paraId="50BA73D4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董事会事务管理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筹备董事会、股东大会的会议召开，包括会议通知、材料准备、会议记录及决议公告等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 w14:paraId="093553CF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协助建立健全公司治理制度（如内部控制制度、议事规则等），维护公司规范运作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 w14:paraId="51C5FD78">
            <w:pPr>
              <w:widowControl/>
              <w:spacing w:line="240" w:lineRule="exact"/>
              <w:textAlignment w:val="center"/>
              <w:rPr>
                <w:rStyle w:val="6"/>
                <w:rFonts w:eastAsia="宋体"/>
                <w:color w:val="auto"/>
                <w:spacing w:val="6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3.负责信息披露、资本运作支持、投资管理等事项。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0FD453CD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1.5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及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以上内地上市公司</w:t>
            </w:r>
            <w:r>
              <w:rPr>
                <w:rFonts w:ascii="Segoe UI" w:hAnsi="Segoe UI" w:eastAsia="Segoe UI" w:cs="Segoe UI"/>
                <w:sz w:val="18"/>
                <w:szCs w:val="18"/>
                <w:shd w:val="clear" w:color="auto" w:fill="FFFFFF"/>
              </w:rPr>
              <w:t>董事会秘书岗位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工作经验。熟悉资本市场运作规则，具备资本运作或并购重组项目经验者优先；</w:t>
            </w:r>
          </w:p>
          <w:p w14:paraId="3610B167">
            <w:pPr>
              <w:widowControl/>
              <w:spacing w:line="240" w:lineRule="exact"/>
              <w:textAlignment w:val="center"/>
              <w:rPr>
                <w:rFonts w:ascii="Segoe UI" w:hAnsi="Segoe UI" w:eastAsia="宋体" w:cs="Segoe UI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持有董事会秘书资格证书，</w:t>
            </w:r>
            <w:r>
              <w:rPr>
                <w:rFonts w:ascii="Segoe UI" w:hAnsi="Segoe UI" w:eastAsia="Segoe UI" w:cs="Segoe UI"/>
                <w:sz w:val="18"/>
                <w:szCs w:val="18"/>
                <w:shd w:val="clear" w:color="auto" w:fill="FFFFFF"/>
              </w:rPr>
              <w:t>具备法律职业资格、注册会计师（CPA）或金融分析师（CFA）资格者优先</w:t>
            </w:r>
            <w:r>
              <w:rPr>
                <w:rFonts w:hint="eastAsia" w:ascii="Segoe UI" w:hAnsi="Segoe UI" w:eastAsia="宋体" w:cs="Segoe UI"/>
                <w:sz w:val="18"/>
                <w:szCs w:val="18"/>
                <w:shd w:val="clear" w:color="auto" w:fill="FFFFFF"/>
              </w:rPr>
              <w:t>；</w:t>
            </w:r>
          </w:p>
          <w:p w14:paraId="157F562A">
            <w:pPr>
              <w:widowControl/>
              <w:spacing w:line="240" w:lineRule="exact"/>
              <w:textAlignment w:val="center"/>
              <w:rPr>
                <w:rFonts w:hint="eastAsia" w:ascii="Segoe UI" w:hAnsi="Segoe UI" w:eastAsia="宋体" w:cs="Segoe UI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Segoe UI" w:hAnsi="Segoe UI" w:eastAsia="宋体" w:cs="Segoe UI"/>
                <w:sz w:val="18"/>
                <w:szCs w:val="18"/>
                <w:shd w:val="clear" w:color="auto" w:fill="FFFFFF"/>
              </w:rPr>
              <w:t>3.具备较好的战略思维，</w:t>
            </w:r>
            <w:r>
              <w:rPr>
                <w:rFonts w:ascii="Segoe UI" w:hAnsi="Segoe UI" w:eastAsia="Segoe UI" w:cs="Segoe UI"/>
                <w:sz w:val="18"/>
                <w:szCs w:val="18"/>
                <w:shd w:val="clear" w:color="auto" w:fill="FFFFFF"/>
              </w:rPr>
              <w:t>理解公司业务与资本市场逻辑，能为高层决策提供专业建议</w:t>
            </w:r>
            <w:r>
              <w:rPr>
                <w:rFonts w:hint="eastAsia" w:ascii="Segoe UI" w:hAnsi="Segoe UI" w:eastAsia="宋体" w:cs="Segoe UI"/>
                <w:sz w:val="18"/>
                <w:szCs w:val="18"/>
                <w:shd w:val="clear" w:color="auto" w:fill="FFFFFF"/>
                <w:lang w:eastAsia="zh-CN"/>
              </w:rPr>
              <w:t>；</w:t>
            </w:r>
          </w:p>
          <w:p w14:paraId="4132C407"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具有相应政治素养和政策水平，遵守职业操守，履行专业职能，具有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较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强的保密意识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</w:t>
            </w:r>
          </w:p>
          <w:p w14:paraId="3981164F">
            <w:pPr>
              <w:widowControl/>
              <w:spacing w:line="240" w:lineRule="exact"/>
              <w:textAlignment w:val="center"/>
              <w:rPr>
                <w:rFonts w:ascii="黑体" w:hAnsi="黑体" w:eastAsia="黑体" w:cs="黑体"/>
                <w:spacing w:val="6"/>
                <w:sz w:val="18"/>
                <w:szCs w:val="18"/>
                <w:lang w:bidi="ar"/>
              </w:rPr>
            </w:pPr>
            <w:r>
              <w:rPr>
                <w:rFonts w:hint="eastAsia" w:ascii="Segoe UI" w:hAnsi="Segoe UI" w:eastAsia="宋体" w:cs="Segoe UI"/>
                <w:sz w:val="18"/>
                <w:szCs w:val="18"/>
                <w:shd w:val="clear" w:color="auto" w:fill="FFFFFF"/>
              </w:rPr>
              <w:t>5.</w:t>
            </w:r>
            <w:r>
              <w:rPr>
                <w:rFonts w:ascii="Segoe UI" w:hAnsi="Segoe UI" w:eastAsia="Segoe UI" w:cs="Segoe UI"/>
                <w:sz w:val="18"/>
                <w:szCs w:val="18"/>
                <w:shd w:val="clear" w:color="auto" w:fill="FFFFFF"/>
              </w:rPr>
              <w:t>有严密的逻辑思维能力和全面的分析判断能力，较强的统筹协调能力及较强的承压能力；</w:t>
            </w:r>
          </w:p>
          <w:p w14:paraId="480CEF35">
            <w:pPr>
              <w:widowControl/>
              <w:spacing w:line="240" w:lineRule="exact"/>
              <w:textAlignment w:val="center"/>
              <w:rPr>
                <w:rFonts w:ascii="Segoe UI" w:hAnsi="Segoe UI" w:eastAsia="宋体" w:cs="Segoe UI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6.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有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较强的沟通协调能力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Segoe UI" w:hAnsi="Segoe UI" w:eastAsia="Segoe UI" w:cs="Segoe UI"/>
                <w:sz w:val="18"/>
                <w:szCs w:val="18"/>
                <w:shd w:val="clear" w:color="auto" w:fill="FFFFFF"/>
              </w:rPr>
              <w:t>擅长与监管机构、媒体及投资者沟通</w:t>
            </w:r>
            <w:r>
              <w:rPr>
                <w:rFonts w:hint="eastAsia" w:ascii="Segoe UI" w:hAnsi="Segoe UI" w:eastAsia="宋体" w:cs="Segoe UI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530DD84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72C74F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kern w:val="0"/>
                <w:sz w:val="18"/>
                <w:szCs w:val="18"/>
                <w:lang w:val="en-US" w:eastAsia="zh-CN" w:bidi="ar"/>
              </w:rPr>
              <w:t>20-35万元</w:t>
            </w:r>
          </w:p>
        </w:tc>
      </w:tr>
    </w:tbl>
    <w:p w14:paraId="78A1596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85FFF"/>
    <w:rsid w:val="7318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9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5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2025-07-29T08:37:00Z</dcterms:created>
  <dc:creator>王欢</dc:creator>
  <cp:lastModifiedBy>王欢</cp:lastModifiedBy>
  <dcterms:modified xsi:type="dcterms:W3CDTF">2025-07-29T08:38:27Z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0651334C7F7048A6A3659507B2A70F12_11</vt:lpwstr>
  </property>
  <property fmtid="{D5CDD505-2E9C-101B-9397-08002B2CF9AE}" pid="4" name="KSOTemplateDocerSaveRecord">
    <vt:lpwstr>eyJoZGlkIjoiNWRiNzU1MWJhMGIwNjgxNzcxOTVlNGYyZjg5MWM1NWYiLCJ1c2VySWQiOiIzNDIzNjgxOTQifQ==</vt:lpwstr>
  </property>
</Properties>
</file>