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  <w:t>年泗阳县部分事业单位公开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选聘</w:t>
      </w: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  <w:shd w:val="clear" w:color="auto" w:fill="FFFFFF"/>
        </w:rPr>
        <w:t>工作人员报名表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报考岗位代码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选聘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单位名称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</w:p>
    <w:tbl>
      <w:tblPr>
        <w:tblStyle w:val="3"/>
        <w:tblW w:w="9162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25"/>
        <w:gridCol w:w="645"/>
        <w:gridCol w:w="1305"/>
        <w:gridCol w:w="139"/>
        <w:gridCol w:w="626"/>
        <w:gridCol w:w="202"/>
        <w:gridCol w:w="418"/>
        <w:gridCol w:w="445"/>
        <w:gridCol w:w="370"/>
        <w:gridCol w:w="130"/>
        <w:gridCol w:w="445"/>
        <w:gridCol w:w="180"/>
        <w:gridCol w:w="90"/>
        <w:gridCol w:w="442"/>
        <w:gridCol w:w="903"/>
        <w:gridCol w:w="170"/>
        <w:gridCol w:w="735"/>
        <w:gridCol w:w="7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2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56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bookmarkStart w:id="1" w:name="_GoBack"/>
            <w:r>
              <w:rPr>
                <w:rFonts w:hint="eastAsia" w:ascii="宋体" w:hAnsi="宋体"/>
                <w:color w:val="auto"/>
                <w:sz w:val="21"/>
                <w:szCs w:val="21"/>
              </w:rPr>
              <w:t>学历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学位</w:t>
            </w:r>
            <w:bookmarkEnd w:id="1"/>
          </w:p>
        </w:tc>
        <w:tc>
          <w:tcPr>
            <w:tcW w:w="2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56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bookmarkStart w:id="0" w:name="OLE_LINK1" w:colFirst="2" w:colLast="3"/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人员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全拨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差拨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自收自支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□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80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2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5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（注明岗位、起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止年月）</w:t>
            </w:r>
          </w:p>
        </w:tc>
        <w:tc>
          <w:tcPr>
            <w:tcW w:w="8015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015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年度考核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结果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156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回避关系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916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所填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和报名时所提供的材料是真实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的，如有虚假等不实情况，责任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和后果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自负。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如符合调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入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条件，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将按事业单位管理相关规定，与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新单位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办理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聘用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相关手续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left="0" w:leftChars="0" w:right="0" w:rightChars="0" w:firstLine="20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报考人员（签字）：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3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情况属实，同意报考。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（单位盖章）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7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同意报考。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hd w:val="clear" w:color="auto" w:fill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（部门盖章）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7" w:h="16840"/>
      <w:pgMar w:top="1474" w:right="1474" w:bottom="1247" w:left="147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stem-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Gill Sans MT Condensed">
    <w:altName w:val="Yu Gothic UI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Courier New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Courier New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简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仿宋KW">
    <w:altName w:val="仿宋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2E14"/>
    <w:rsid w:val="001B0DFB"/>
    <w:rsid w:val="00E74996"/>
    <w:rsid w:val="0EA41A4D"/>
    <w:rsid w:val="0F70242E"/>
    <w:rsid w:val="16822A64"/>
    <w:rsid w:val="16C7140E"/>
    <w:rsid w:val="18417066"/>
    <w:rsid w:val="1A4C4246"/>
    <w:rsid w:val="1CAE3027"/>
    <w:rsid w:val="1FEC076E"/>
    <w:rsid w:val="218F6227"/>
    <w:rsid w:val="225805F6"/>
    <w:rsid w:val="2C31454B"/>
    <w:rsid w:val="2D4E7B4E"/>
    <w:rsid w:val="2FFA4704"/>
    <w:rsid w:val="35764143"/>
    <w:rsid w:val="363032BF"/>
    <w:rsid w:val="388221AA"/>
    <w:rsid w:val="38A31A07"/>
    <w:rsid w:val="3A690764"/>
    <w:rsid w:val="3D974F3B"/>
    <w:rsid w:val="43EA6F09"/>
    <w:rsid w:val="44990921"/>
    <w:rsid w:val="45ED136A"/>
    <w:rsid w:val="4BA97DC0"/>
    <w:rsid w:val="4BE04464"/>
    <w:rsid w:val="4C431AFD"/>
    <w:rsid w:val="4DE46240"/>
    <w:rsid w:val="56070405"/>
    <w:rsid w:val="593F6BFA"/>
    <w:rsid w:val="59F8584D"/>
    <w:rsid w:val="5C4A34F9"/>
    <w:rsid w:val="5CC22E14"/>
    <w:rsid w:val="5FD348F5"/>
    <w:rsid w:val="60A93A22"/>
    <w:rsid w:val="63B15D38"/>
    <w:rsid w:val="6BD623D6"/>
    <w:rsid w:val="730A1A9E"/>
    <w:rsid w:val="75D44071"/>
    <w:rsid w:val="76294A81"/>
    <w:rsid w:val="7CA305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2022-07-19T13:53:00Z</dcterms:created>
  <dc:creator>Administrator</dc:creator>
  <cp:lastModifiedBy>Administrator</cp:lastModifiedBy>
  <cp:lastPrinted>2025-07-11T07:50:00Z</cp:lastPrinted>
  <dcterms:modified xsi:type="dcterms:W3CDTF">2025-07-28T11:35:24Z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