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00" w:lineRule="atLeast"/>
        <w:ind w:left="0" w:right="0"/>
        <w:jc w:val="center"/>
        <w:rPr>
          <w:b/>
          <w:bCs/>
          <w:color w:val="auto"/>
          <w:sz w:val="48"/>
          <w:szCs w:val="48"/>
        </w:rPr>
      </w:pPr>
      <w:r>
        <w:rPr>
          <w:b/>
          <w:bCs/>
          <w:i w:val="0"/>
          <w:iCs w:val="0"/>
          <w:caps w:val="0"/>
          <w:color w:val="auto"/>
          <w:spacing w:val="0"/>
          <w:sz w:val="48"/>
          <w:szCs w:val="48"/>
        </w:rPr>
        <w:t>福建省机关事业单位招考专业指导目录（2025年）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ascii="宋体" w:hAnsi="宋体" w:eastAsia="宋体" w:cs="宋体"/>
          <w:color w:val="auto"/>
          <w:sz w:val="24"/>
          <w:szCs w:val="24"/>
        </w:rPr>
      </w:pPr>
      <w:r>
        <w:rPr>
          <w:rFonts w:hint="eastAsia" w:ascii="宋体" w:hAnsi="宋体" w:eastAsia="宋体" w:cs="宋体"/>
          <w:i w:val="0"/>
          <w:iCs w:val="0"/>
          <w:caps w:val="0"/>
          <w:color w:val="auto"/>
          <w:spacing w:val="0"/>
          <w:sz w:val="24"/>
          <w:szCs w:val="24"/>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本目录由招录（聘）主管部门负责解释。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一、哲学、文学、历史学大类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1.哲学类：哲学，逻辑学，宗教学，伦理学，马克思主义哲学，中国哲学，外国哲学，美学，科学技术哲学，科学技术史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2.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3.少数民族语言文学类：中国少数民族语言文学（藏语言文学、蒙古语言文学、维吾尔语言文学、朝鲜语言文学、哈萨克语言文学等），中国少数民族语言文化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影视摄影与制作，出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跨媒体艺术，环境设计，广播电视编导（影视广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文化遗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二、经济学、管理学大类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金融科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大数据管理与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供应链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15.旅游餐饮类：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公共事业管理（酒店运营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会计学，财务会计，财务会计教育，国际经济与贸易（外贸会计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医疗产品管理，应急技术与管理，文化资源与文化产业，党务管理，艺术管理，公共事业管理（酒店运营方向），认知与公共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信息管理与信息系统（医学信息），电子信息（网络与信息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农业信息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20.图书档案学类：图书馆学，档案（学），信息资源管理，情报学，信息管理与信息系统，图书档案管理，图书情报硕士，信息管理，图书情报与档案管理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三、法学大类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司法鉴定学，国际经贸规则，信用风险管理与法律防控，法律（非法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少年儿童组织与思想意识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认知与公共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认知与公共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消防指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四、教育学大类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社会体育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31.科学教育类：科学与技术教育，科学教育，小学科学教育，物理教育，化学教育，生物教育，地理教育，学科教学（化学），学科教学（地理），学科教学（物理），学科教学（生物），课程与教学论（小学教学），小学教育（科学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五、理学、工学大类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32.公安技术类：公安视听技术，刑事科学技术，刑事侦查技术，刑事侦察，刑事科学，刑事技术，技术侦查，安全防范工程，火灾勘查，交通管理（工程），核生化消防，抢险救援（指挥与技术），消防工程，网络安全与执法，信息网络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37.天文学类：天文学，天体物理，天体测量与天体力学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38.地质学类：地质学，地球化学，矿物学、岩石学、矿床学，古生物学及地层学，构造地质学，第四纪地质学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自然灾害学，湿地科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40.地球物理学类：地球物理学，地球与空间科学，空间科学与技术，固体地球物理学，空间物理学，信息技术与地球物理，应用地球物理，空间信息与数字技术，防灾减灾科学与工程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41.大气科学类：大气科学，应用气象学，气象学，大气物理学与大气环境，大气科学技术，大气探测技术，应用气象技术，防雷技术，雷电防护技术，资源与环境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42.海洋科学类：海洋科学，海洋技术，海洋资源与环境，海洋管理，军事海洋学，海洋生物资源与环境，物理海洋学，海洋化学，海洋生物学，海洋地质，海岸带综合管理，海洋物理（学）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43.心理学类：心理学，应用心理学（含临床心理学方向、犯罪心理学、社会心理学、心理咨询等），基础心理学，发展与教育心理学，人格心理学，认知神经科学，临床心理学，应用心理硕士，心理健康教育，应用心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44.系统科学类：系统理论，系统科学与工程，系统分析与集成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软物质与功能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工业设计工程，航空工程，电子工程，新能源汽车工程技术，飞行器控制与信息工程，职业技术教育（加工制造），智能制造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清洁能源技术，航空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新一代电子信息技术，通信工程（含宽带网络移动通信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数字媒体应用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53.计算机科学与技术类：计算机硬件技术类，计算机软件技术类，计算机网络技术类，计算机信息管理类，计算机多媒体技术类，计算机专门应用类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电子信息（网络与信息安全），网络与信息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网络空间安全，大数据管理与应用，历史信息系统，医疗信息技术，网络与信息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软件工程（媒体技术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计算机应用工程，新一代电子信息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农业多功能性产业网络技术，农业工程与信息技术，地理信息科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60. 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工程力学，土木水利，园林，智能建造，交通安全与工程管理，防灾减灾科学与工程，室内设计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61.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62.测绘类：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环境信息与规划管理，自然保护区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材料与化工，化妆品制药与工程，药物化学，化妆品技术与管理（工程），化妆品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66.交通运输类：交通运输综合管理类，交通运输装备类，公路运输类，铁道运输类，城市轨道运输类，水上运输类，民航运输类，港口运输类，管道运输类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物流管理，职业技术教育（交通运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68.交通运输装备类：交通设备信息工程，交通建设与装备，载运工具运用工程，交通装备检测及控制工程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轨道交通电气化与信息技术，轨道交通电气自动化，轨道交通通信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城市轨道交通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航空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75.管道运输类：管道工程技术，管道工程施工，管道运输管理，油气储运工程、油气储运技术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载运工具运用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烟草科学与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航空宇航科学与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83.工程力学类：理论与应用力学，工程力学，工程结构分析，一般力学与力学基础，固体力学，流体力学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84.生物工程类：生物工程，生物制药，生物医学工程，生物系统工程，生物技术及应用，生物实验技术，生物化工工艺，微生物技术及应用，病原生物学生物工程，微生物学与生化药学，生物产品检验检疫，绿色生物制造技术，生物与医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85.农业工程类：农业硕士，农业工程，农业机械化及其自动化，农业电气化（与自动化），农业电气化技术，农业建筑环境与能源工程，农业水利工程，农业机械化工程，农业水土工程，农业生物环境与能源工程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86.林业工程类：森林工程，木材科学与工程，林产化工，木材科学与技术，林产化学加工，林产化学加工工程，林产科学与化学工程，家具设计与工程，林产化工技术，林业工程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87.光学工程类：光学工程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六、医学大类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89.基础医学类：基础医学，人体解剖与组织胚胎学，免疫学，病原生物学，病理生理学，航空、航天和航海医学，运动人体科学，医学实验学，分子生物医学，病理学与病理生理学，转化医学，再生医学，人文医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90.公共卫生与预防医学类：预防医学，食品卫生与营养学，食品营养与健康，食品营养与卫生，妇幼保健医学，卫生监督，公共卫生管理，全球健康学，卫生检验，卫生检验学，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事业管理，老年保健与管理，生殖健康管理，生殖健康服务与管理，健康与社会行为学，公共卫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91.临床医学类：临床医学，麻醉学，医学影像学，眼视光医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儿外科学，骨科学，临床病理，放射肿瘤学，放射影像学，超声医学，核医学，医学遗传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放射医学，医学影像工程，假肢矫形工程，听力与言语康复学，康复物理治疗，康复作业治疗，康复辅助器具技术，假肢与矫形器技术，医学信息学，心电图，医用材料与应用，智能医学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93.中医学和中西医结合类：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全科医学（中医，不授博士学位），中医健康管理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94.法医学类：法医学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95.护理学类：护理学，助产，护理，社区护理，中西医结合护理学，护理硕士，助产学，临床医学（临床护理学）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96.药学类：药学，药物制剂，社会发展与药事管理（学），临床药学，药事管理，药物化学，海洋药学，药物分析学，药剂学，应用药学，微生物与生化药学，药理学，食品安全与药物化学，药物制剂技术，生药学，药学硕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七、农学大类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森林生态学，自然保护区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八、军事学大类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103.军事学类：政治经济学，政治学，国际关系</w:t>
      </w:r>
      <w:bookmarkStart w:id="0" w:name="_GoBack"/>
      <w:bookmarkEnd w:id="0"/>
      <w:r>
        <w:rPr>
          <w:rFonts w:hint="eastAsia" w:ascii="宋体" w:hAnsi="宋体" w:eastAsia="宋体" w:cs="宋体"/>
          <w:i w:val="0"/>
          <w:iCs w:val="0"/>
          <w:caps w:val="0"/>
          <w:color w:val="auto"/>
          <w:spacing w:val="0"/>
          <w:sz w:val="24"/>
          <w:szCs w:val="24"/>
        </w:rPr>
        <w:t>与安全，军事外交，外国语言文学（外国军事），军事历史，应用数学，军事气象学，军事海洋学，军事心理学，管理工程，系统工程，军事思想，战略学，军事战略学，战争动员学，军事硕士，国防教育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105.军事测绘遥感类：测量工程，地图学与地理信息工程，工程物理，生化防护工程，国防工程与防护，伪装工程，舰船与海洋工程，飞行器系统与工程，空间工程，兵器工程，导弹工程，弹药工程，地雷爆破与破障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106.军事控制测试类：火力指挥与控制工程，测控工程，无人机运用工程，无人机应用技术，探测工程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107.军事经济管理类：军队财务管理，装备经济管理，军队审计，军队采办，军事组织编制学，军队管理学，部队政治工作，部队财务会计，部队后勤管理，军队政治工作学，军事后勤学，后方专业勤务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108.兵种指挥类：炮兵指挥，防空兵指挥，装甲兵指挥，工程兵指挥，防化兵指挥，联合战役学，军种战役学，合同战术学，兵种战术学，武警指挥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109.航空航天指挥类：航空飞行与指挥，地面领航与航空管制，航天指挥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110.信息作战指挥类：侦察与特种兵指挥，通信指挥，电子对抗指挥与工程，军事情报，作战信息管理，预警探测指挥，作战指挥学，军事运筹学，军事通信学，军事情报学，密码学，密码技术应用，军事教育训练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111.保障指挥类：军事交通指挥与工程，汽车指挥，船艇指挥，航空兵场站指挥，国防工程指挥，装备保障指挥，军需勤务指挥，军事装备学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注：所学专业与招考职位所需专业仅有“和”“与”“及”“及其”等连接词的不同，或者多、少1个“学”字的差别的，视为同一专业。</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1B71B6"/>
    <w:rsid w:val="132900D9"/>
    <w:rsid w:val="27DA63B5"/>
    <w:rsid w:val="769E2BA4"/>
    <w:rsid w:val="7EFF3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0</Words>
  <Characters>0</Characters>
  <Lines>0</Lines>
  <Paragraphs>0</Paragraphs>
  <TotalTime>358</TotalTime>
  <ScaleCrop>false</ScaleCrop>
  <LinksUpToDate>false</LinksUpToDate>
  <CharactersWithSpaces>0</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2025-03-10T10:20:00Z</dcterms:created>
  <dc:creator>Administrator</dc:creator>
  <cp:lastModifiedBy>陈赛男</cp:lastModifiedBy>
  <dcterms:modified xsi:type="dcterms:W3CDTF">2025-07-24T15:40:17Z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KSOTemplateDocerSaveRecord">
    <vt:lpwstr>eyJoZGlkIjoiZjRkYTMzYTJiMTk4YzNlMDM3MmNlYzc4ZjQ1ZTE1MjIifQ==</vt:lpwstr>
  </property>
  <property fmtid="{D5CDD505-2E9C-101B-9397-08002B2CF9AE}" pid="4" name="ICV">
    <vt:lpwstr>7EF3E61820904A819A094748B4A6D46C_13</vt:lpwstr>
  </property>
</Properties>
</file>