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E5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highlight w:val="none"/>
          <w:lang w:val="en-US" w:eastAsia="zh-CN"/>
        </w:rPr>
        <w:t>附件2</w:t>
      </w:r>
    </w:p>
    <w:p w14:paraId="0E5BA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仿宋_GB2312" w:hAnsi="仿宋_GB2312" w:eastAsia="方正小标宋简体" w:cs="Times New Roman"/>
          <w:color w:val="000000"/>
          <w:spacing w:val="-6"/>
          <w:sz w:val="44"/>
          <w:szCs w:val="44"/>
          <w:highlight w:val="none"/>
          <w:lang w:eastAsia="zh-CN"/>
        </w:rPr>
      </w:pPr>
      <w:r>
        <w:rPr>
          <w:rFonts w:hint="default" w:ascii="仿宋_GB2312" w:hAnsi="仿宋_GB2312" w:eastAsia="方正小标宋简体" w:cs="Times New Roman"/>
          <w:color w:val="000000"/>
          <w:spacing w:val="-6"/>
          <w:sz w:val="44"/>
          <w:szCs w:val="44"/>
          <w:highlight w:val="none"/>
          <w:lang w:eastAsia="zh-CN"/>
        </w:rPr>
        <w:t>吉林省大学生乡村医生公开招聘报名登记表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36"/>
        <w:gridCol w:w="30"/>
        <w:gridCol w:w="1057"/>
        <w:gridCol w:w="38"/>
        <w:gridCol w:w="913"/>
        <w:gridCol w:w="1292"/>
        <w:gridCol w:w="1108"/>
        <w:gridCol w:w="1520"/>
      </w:tblGrid>
      <w:tr w14:paraId="744F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6D60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53098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08553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 w14:paraId="03F72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B2CF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08" w:type="dxa"/>
            <w:noWrap w:val="0"/>
            <w:vAlign w:val="center"/>
          </w:tcPr>
          <w:p w14:paraId="4C037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restart"/>
            <w:noWrap w:val="0"/>
            <w:vAlign w:val="center"/>
          </w:tcPr>
          <w:p w14:paraId="6AD61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照片</w:t>
            </w:r>
          </w:p>
        </w:tc>
      </w:tr>
      <w:tr w14:paraId="2D79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6CF48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239C1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5AF76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 w14:paraId="47E1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398C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8" w:type="dxa"/>
            <w:noWrap w:val="0"/>
            <w:vAlign w:val="center"/>
          </w:tcPr>
          <w:p w14:paraId="17F6E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 w14:paraId="58005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67607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noWrap w:val="0"/>
            <w:vAlign w:val="center"/>
          </w:tcPr>
          <w:p w14:paraId="756A4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毕业院校</w:t>
            </w:r>
          </w:p>
          <w:p w14:paraId="235C0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 w14:paraId="6DBAF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9684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学历及</w:t>
            </w:r>
          </w:p>
          <w:p w14:paraId="3588D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08" w:type="dxa"/>
            <w:noWrap w:val="0"/>
            <w:vAlign w:val="center"/>
          </w:tcPr>
          <w:p w14:paraId="48F42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 w14:paraId="24BEE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2B9C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18A30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136" w:type="dxa"/>
            <w:noWrap w:val="0"/>
            <w:vAlign w:val="center"/>
          </w:tcPr>
          <w:p w14:paraId="44A58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4F5B7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取证时间</w:t>
            </w:r>
          </w:p>
        </w:tc>
        <w:tc>
          <w:tcPr>
            <w:tcW w:w="913" w:type="dxa"/>
            <w:noWrap w:val="0"/>
            <w:vAlign w:val="center"/>
          </w:tcPr>
          <w:p w14:paraId="00A0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6769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 w14:paraId="7B5B6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6097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03" w:type="dxa"/>
            <w:noWrap w:val="0"/>
            <w:vAlign w:val="center"/>
          </w:tcPr>
          <w:p w14:paraId="206F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报考岗位（具体到村卫生室）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 w14:paraId="2E1D0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63AAD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 w14:paraId="06F6D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1EE0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55450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 w14:paraId="3BD1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4871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 w14:paraId="2969C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308B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03" w:type="dxa"/>
            <w:noWrap w:val="0"/>
            <w:vAlign w:val="center"/>
          </w:tcPr>
          <w:p w14:paraId="62AB5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人员范围</w:t>
            </w:r>
          </w:p>
        </w:tc>
        <w:tc>
          <w:tcPr>
            <w:tcW w:w="4466" w:type="dxa"/>
            <w:gridSpan w:val="6"/>
            <w:noWrap w:val="0"/>
            <w:vAlign w:val="center"/>
          </w:tcPr>
          <w:p w14:paraId="6C592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1[  ] 2[  ]　3[  ]　4[  ]　5[  ]  </w:t>
            </w:r>
          </w:p>
        </w:tc>
        <w:tc>
          <w:tcPr>
            <w:tcW w:w="1108" w:type="dxa"/>
            <w:noWrap w:val="0"/>
            <w:vAlign w:val="center"/>
          </w:tcPr>
          <w:p w14:paraId="3DE0A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服从县域内调剂</w:t>
            </w:r>
          </w:p>
        </w:tc>
        <w:tc>
          <w:tcPr>
            <w:tcW w:w="1520" w:type="dxa"/>
            <w:noWrap w:val="0"/>
            <w:vAlign w:val="center"/>
          </w:tcPr>
          <w:p w14:paraId="18F7B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是[  ]</w:t>
            </w:r>
          </w:p>
          <w:p w14:paraId="3F98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否[  ]</w:t>
            </w:r>
          </w:p>
        </w:tc>
      </w:tr>
      <w:tr w14:paraId="393F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6F7EA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参加培训情况</w:t>
            </w:r>
          </w:p>
        </w:tc>
        <w:tc>
          <w:tcPr>
            <w:tcW w:w="7094" w:type="dxa"/>
            <w:gridSpan w:val="8"/>
            <w:noWrap w:val="0"/>
            <w:vAlign w:val="center"/>
          </w:tcPr>
          <w:p w14:paraId="1BF5F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岗前培训[  ] 住院医师规培[  ] 助理全科医师规培[  ] 其他[  ]</w:t>
            </w:r>
          </w:p>
        </w:tc>
      </w:tr>
      <w:tr w14:paraId="34FF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03" w:type="dxa"/>
            <w:noWrap w:val="0"/>
            <w:vAlign w:val="center"/>
          </w:tcPr>
          <w:p w14:paraId="0B974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学习工作简历</w:t>
            </w:r>
          </w:p>
        </w:tc>
        <w:tc>
          <w:tcPr>
            <w:tcW w:w="7094" w:type="dxa"/>
            <w:gridSpan w:val="8"/>
            <w:noWrap w:val="0"/>
            <w:vAlign w:val="center"/>
          </w:tcPr>
          <w:p w14:paraId="5AAC9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21BC1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3E37D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奖励情况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 w14:paraId="07A99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67829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惩处情况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 w14:paraId="5CEE8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507C2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7" w:type="dxa"/>
            <w:gridSpan w:val="9"/>
            <w:noWrap w:val="0"/>
            <w:vAlign w:val="center"/>
          </w:tcPr>
          <w:p w14:paraId="68B31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    本人承诺，本报名表所填报信息真实准确，如因个人瞒报、漏报、错报、虚报等行为造成的后果，由本人承担。</w:t>
            </w:r>
          </w:p>
          <w:p w14:paraId="2731E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                          承诺人（需手写签名）：</w:t>
            </w:r>
          </w:p>
          <w:p w14:paraId="4CE75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                                                                 年     月    日</w:t>
            </w:r>
          </w:p>
        </w:tc>
      </w:tr>
    </w:tbl>
    <w:p w14:paraId="045B84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t>备注：</w:t>
      </w:r>
    </w:p>
    <w:p w14:paraId="124088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00" w:firstLineChars="200"/>
        <w:textAlignment w:val="auto"/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t>1.人员范围按照个人实际情况在对应处打勾：</w:t>
      </w:r>
    </w:p>
    <w:p w14:paraId="384DA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00" w:firstLineChars="200"/>
        <w:textAlignment w:val="auto"/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(1)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202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5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届医学专业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普通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高校毕业生及202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3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年以后离校未就业的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普通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高校毕业生</w:t>
      </w:r>
      <w:r>
        <w:rPr>
          <w:rFonts w:hint="eastAsia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，包括吉林省“一村一名大学生村医计划”培养人员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;</w:t>
      </w:r>
    </w:p>
    <w:p w14:paraId="4E9362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 xml:space="preserve">    (2)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以普通高校应届毕业生应征入伍服义务兵役的人员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，退出现役时间距公告发布之日不满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1年的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;</w:t>
      </w:r>
    </w:p>
    <w:p w14:paraId="0BBB1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00" w:firstLineChars="200"/>
        <w:textAlignment w:val="auto"/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(3)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参加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“西部志愿岗”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等基层服务项目人员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参加服务项目前无工作经历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服务期满且考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察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合格后2年内的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;</w:t>
      </w:r>
    </w:p>
    <w:p w14:paraId="15D09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00" w:firstLineChars="200"/>
        <w:textAlignment w:val="auto"/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(4)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大学毕业后未参加工作直接接受规范化培训的人员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于202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5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年培训合格的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;</w:t>
      </w:r>
    </w:p>
    <w:p w14:paraId="5CFDDC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00" w:firstLineChars="200"/>
        <w:textAlignment w:val="auto"/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</w:pP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(5)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符合其他有关政策规定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按应届毕业生同等对待人员也可报考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。</w:t>
      </w:r>
    </w:p>
    <w:p w14:paraId="2D6496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00" w:firstLineChars="200"/>
        <w:textAlignment w:val="auto"/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2041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t>2.“惩处情况”栏中请说明有无违法违纪记录。</w:t>
      </w:r>
    </w:p>
    <w:p w14:paraId="5A0E1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00" w:firstLineChars="200"/>
        <w:textAlignment w:val="auto"/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</w:pPr>
      <w:bookmarkStart w:id="0" w:name="_GoBack"/>
      <w:bookmarkEnd w:id="0"/>
    </w:p>
    <w:p w14:paraId="4192F3CD"/>
    <w:sectPr>
      <w:pgSz w:w="11906" w:h="16838"/>
      <w:pgMar w:top="2041" w:right="1531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888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02F08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0" w:leftChars="0" w:right="0" w:right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402F08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0" w:leftChars="0" w:right="0" w:right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F45AF"/>
    <w:rsid w:val="22B4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1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2025-07-21T01:23:27Z</dcterms:created>
  <dc:creator>Administrator</dc:creator>
  <cp:lastModifiedBy>延边州基层卫生-李华</cp:lastModifiedBy>
  <dcterms:modified xsi:type="dcterms:W3CDTF">2025-07-21T01:24:40Z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eyJoZGlkIjoiNjM0ZGQ0YmM4MGNmMGM1YTVjNzNmNzMzYjQ4YjZkNTMiLCJ1c2VySWQiOiIzMjY2MTIyMTEifQ==</vt:lpwstr>
  </property>
  <property fmtid="{D5CDD505-2E9C-101B-9397-08002B2CF9AE}" pid="4" name="ICV">
    <vt:lpwstr>F9C7E6E388A54201A3D01CC75E71E8F6_12</vt:lpwstr>
  </property>
</Properties>
</file>