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pacing w:val="-6"/>
          <w:sz w:val="36"/>
          <w:szCs w:val="36"/>
        </w:rPr>
      </w:pPr>
      <w:r>
        <w:rPr>
          <w:rFonts w:hint="eastAsia" w:ascii="仿宋_GB2312" w:eastAsia="仿宋_GB2312"/>
          <w:b/>
          <w:spacing w:val="-6"/>
          <w:sz w:val="44"/>
          <w:szCs w:val="44"/>
          <w:lang w:eastAsia="zh-CN"/>
        </w:rPr>
        <w:t>资阳市</w:t>
      </w:r>
      <w:r>
        <w:rPr>
          <w:rFonts w:hint="eastAsia" w:ascii="仿宋_GB2312" w:eastAsia="仿宋_GB2312"/>
          <w:b/>
          <w:spacing w:val="-6"/>
          <w:sz w:val="44"/>
          <w:szCs w:val="44"/>
        </w:rPr>
        <w:t>雁江区人民法院审务辅助人员报名表</w:t>
      </w:r>
    </w:p>
    <w:tbl>
      <w:tblPr>
        <w:tblStyle w:val="4"/>
        <w:tblpPr w:leftFromText="180" w:rightFromText="180" w:vertAnchor="text" w:horzAnchor="page" w:tblpX="1575" w:tblpY="4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24"/>
        <w:gridCol w:w="996"/>
        <w:gridCol w:w="1254"/>
        <w:gridCol w:w="1307"/>
        <w:gridCol w:w="120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状况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术职务</w:t>
            </w: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</w:t>
            </w:r>
          </w:p>
        </w:tc>
        <w:tc>
          <w:tcPr>
            <w:tcW w:w="2509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22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8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及联系方式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9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pStyle w:val="2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7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855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245A"/>
    <w:rsid w:val="353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2025-07-22T03:44:00Z</dcterms:created>
  <dc:creator>关灯</dc:creator>
  <cp:lastModifiedBy>关灯</cp:lastModifiedBy>
  <dcterms:modified xsi:type="dcterms:W3CDTF">2025-07-22T03:44:58Z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D96AA4ABB0364F229F14BD9D60AFCE80</vt:lpwstr>
  </property>
</Properties>
</file>