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A3" w:rsidRDefault="008C01A3" w:rsidP="008C01A3">
      <w:pPr>
        <w:adjustRightInd w:val="0"/>
        <w:snapToGrid w:val="0"/>
        <w:spacing w:line="560" w:lineRule="exact"/>
        <w:jc w:val="left"/>
        <w:rPr>
          <w:rFonts w:ascii="黑体" w:eastAsia="黑体" w:hAnsi="黑体" w:cs="Arial Unicode MS"/>
          <w:bCs/>
          <w:spacing w:val="-4"/>
          <w:sz w:val="32"/>
          <w:szCs w:val="32"/>
        </w:rPr>
      </w:pPr>
      <w:r>
        <w:rPr>
          <w:rFonts w:ascii="黑体" w:eastAsia="黑体" w:hAnsi="黑体" w:cs="Arial Unicode MS" w:hint="eastAsia"/>
          <w:bCs/>
          <w:spacing w:val="-4"/>
          <w:sz w:val="32"/>
          <w:szCs w:val="32"/>
        </w:rPr>
        <w:t>附件1</w:t>
      </w:r>
    </w:p>
    <w:p w:rsidR="008C01A3" w:rsidRDefault="008C01A3" w:rsidP="008C01A3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4"/>
          <w:sz w:val="44"/>
          <w:szCs w:val="44"/>
        </w:rPr>
      </w:pPr>
      <w:bookmarkStart w:id="0" w:name="OLE_LINK38"/>
      <w:bookmarkStart w:id="1" w:name="OLE_LINK37"/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t>招聘岗位信息表</w:t>
      </w:r>
    </w:p>
    <w:tbl>
      <w:tblPr>
        <w:tblW w:w="9540" w:type="dxa"/>
        <w:jc w:val="center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076"/>
        <w:gridCol w:w="902"/>
        <w:gridCol w:w="1139"/>
        <w:gridCol w:w="851"/>
        <w:gridCol w:w="4193"/>
        <w:gridCol w:w="845"/>
      </w:tblGrid>
      <w:tr w:rsidR="008C01A3" w:rsidTr="008C01A3">
        <w:trPr>
          <w:cantSplit/>
          <w:trHeight w:val="584"/>
          <w:tblHeader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bookmarkEnd w:id="1"/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C01A3" w:rsidTr="008C01A3">
        <w:trPr>
          <w:cantSplit/>
          <w:trHeight w:val="5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江西大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唐国际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抚州第二发电有限公司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bookmarkStart w:id="2" w:name="OLE_LINK29"/>
            <w:bookmarkStart w:id="3" w:name="OLE_LINK30"/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工程设备部</w:t>
            </w:r>
            <w:bookmarkEnd w:id="2"/>
            <w:bookmarkEnd w:id="3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汽机高级主管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1.具备全日制本科及以上学历，能源与动力等相关专业；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2.男性年龄不超过45周岁，女性年龄不超过40周岁；具备中级及以上专业技术资格或技师及以上技能等级；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3.从事相关行业相近岗位工作年限满5年及以上，专业年限满3年及以上；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.熟悉电力生产理论知识、检修工艺规程、质量标准、运行规程及其它相关技术，熟悉汽机设备工作构造、原理、材质、特性、基建、调试项目和试验的实施要领及程序，熟悉设备选型、监造、协调供货等工作，了解合同管理、计划统计管理知识；</w:t>
            </w:r>
            <w:r>
              <w:rPr>
                <w:rFonts w:ascii="宋体" w:hAnsi="宋体" w:cs="宋体" w:hint="eastAsia"/>
                <w:sz w:val="16"/>
                <w:szCs w:val="16"/>
              </w:rPr>
              <w:br/>
              <w:t>5.具有较强的分析判断和沟通协调能力，能够在压力下工作并解决复杂问题，责任心强，具备团队精神和吃苦耐劳的工作精神；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6.具有百万火电机组同等岗位经验者优先，特别优秀者可适当放宽。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01A3" w:rsidTr="008C01A3">
        <w:trPr>
          <w:cantSplit/>
          <w:trHeight w:val="5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bookmarkStart w:id="4" w:name="OLE_LINK27"/>
            <w:bookmarkStart w:id="5" w:name="OLE_LINK28"/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江西大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唐国际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新余第二发电有限责任公司</w:t>
            </w:r>
            <w:bookmarkEnd w:id="4"/>
            <w:bookmarkEnd w:id="5"/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江西大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唐国际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新余第二发电有限责任公司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lastRenderedPageBreak/>
              <w:t>设备部</w:t>
            </w:r>
          </w:p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（网络安全部）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 w:rsidP="007925F7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锅炉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点检长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/副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点检长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22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1.具备全日制本科及以上学历，能源与动力等相关专业；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2.男性年龄不超过45周岁，女性年龄不超过40周岁；具备中级及以上专业技术资格或技师及以上技能等级；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3.从事相关行业相近岗位工作年限满5年及以上，专业年限满3年及以上；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4.熟悉电力行业的相关法律法规、行业标准和安全管理等知识，熟悉本专业及相关专业知识、点检定修理论和实践，熟悉本专业技术监控管理的有关知识；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5.熟练掌握本专业设备构造、原理、材质，具备较强的设备点检、缺陷管理、检修管理、技术管理和处理设备故障的能力；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6.具有较强的分析判断和沟通协调能力，能够在压力下工作并解决复杂问题，责任心强，具备团队精神和吃苦耐劳的工作精神；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7.具有百万火电机组同等岗位经验者优先，特别优秀者可适当放宽。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01A3" w:rsidTr="008C01A3">
        <w:trPr>
          <w:cantSplit/>
          <w:trHeight w:val="5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 w:rsidP="007925F7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电气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点检长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/副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点检长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22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1.具备全日制本科及以上学历，电气工程等相关专业；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2.男性年龄不超过45周岁，女性年龄不超过40周岁；具备中级及以上专业技术资格或技师及以上技能等级；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3.从事相关行业相近岗位工作年限满5年及以上，专业年限满3年及以上；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4.熟悉电力行业的相关法律法规、行业标准和安全管理等知识，熟悉本专业及相关专业知识、点检定修理论和实践，熟悉本专业技术监控管理的有关知识；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5.熟练掌握本专业设备构造、原理、材质，具备较强的设备点检、缺陷管理、检修管理、技术管理和处理设备故障的能力；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bookmarkStart w:id="6" w:name="OLE_LINK41"/>
            <w:bookmarkStart w:id="7" w:name="OLE_LINK42"/>
            <w:r>
              <w:rPr>
                <w:rFonts w:ascii="宋体" w:hAnsi="宋体" w:cs="宋体" w:hint="eastAsia"/>
                <w:sz w:val="16"/>
                <w:szCs w:val="16"/>
              </w:rPr>
              <w:t>6.具有较强的分析判断和沟通协调能力，能够在压力下工作并解决复杂问题，责任心强，具备团队精神和吃苦耐劳的工作精神；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7.具有百万火电机组同等岗位经验者优先，特别优秀者可适当放宽。</w:t>
            </w:r>
            <w:bookmarkEnd w:id="6"/>
            <w:bookmarkEnd w:id="7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01A3" w:rsidTr="008C01A3">
        <w:trPr>
          <w:cantSplit/>
          <w:trHeight w:val="5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环保高级管理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1.具备全日制本科及以上学历，环境工程、环境科学等相关专业；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2.男性年龄不超过45周岁，女性年龄不超过40周岁；具备中级及以上专业技术资格或技师及以上技能等级；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3.从事相关行业相近岗位工作年限满5年及以上，专业年限满3年及以上；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4.具备扎实的环保理论知识，熟悉环保法律法规、政策及行业标准，熟悉环保工程管理及企业环保管理体系，掌握环境监测、评估、治理等环保技术；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5.了解火力发电厂环保管理体系和安全环保生产管理知识，具备较强的数据分析能力，能进行环保数据分析和风险评估；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6.具备优秀的沟通协调能力，较强的语言和书面表达能力，责任心强，具备团队精神和吃苦耐劳的工作精神；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7.具有百万火电机组同等岗位经验者优先，特别优秀者可适当放宽。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01A3" w:rsidTr="008C01A3">
        <w:trPr>
          <w:cantSplit/>
          <w:trHeight w:val="5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维护部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 w:rsidP="007925F7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热工室主任/副主任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22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1.具备全日制本科及以上学历，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热工控制</w:t>
            </w:r>
            <w:r>
              <w:rPr>
                <w:rFonts w:ascii="宋体" w:hAnsi="宋体" w:cs="宋体" w:hint="eastAsia"/>
                <w:sz w:val="16"/>
                <w:szCs w:val="16"/>
              </w:rPr>
              <w:t>、自动化、电气工程等相关专业；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2.男性年龄不超过45周岁，女性年龄不超过40周岁；具备中级及以上专业技术资格或技师及以上技能等级；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3.从事相关行业相近岗位工作年限满5年及以上，专业年限满3年及以上；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精通热工系统设计、热力设备原理及优化</w:t>
            </w:r>
            <w:r>
              <w:rPr>
                <w:rFonts w:ascii="宋体" w:hAnsi="宋体" w:cs="宋体" w:hint="eastAsia"/>
                <w:sz w:val="16"/>
                <w:szCs w:val="16"/>
              </w:rPr>
              <w:t>，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熟悉热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工自动化控制、能效分析、节能减排技术</w:t>
            </w:r>
            <w:r>
              <w:rPr>
                <w:rFonts w:ascii="宋体" w:hAnsi="宋体" w:cs="宋体" w:hint="eastAsia"/>
                <w:sz w:val="16"/>
                <w:szCs w:val="16"/>
              </w:rPr>
              <w:t>，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了解行业标准及安全规范</w:t>
            </w:r>
            <w:r>
              <w:rPr>
                <w:rFonts w:ascii="宋体" w:hAnsi="宋体" w:cs="宋体" w:hint="eastAsia"/>
                <w:sz w:val="16"/>
                <w:szCs w:val="16"/>
              </w:rPr>
              <w:t>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5.熟练掌握本专业设备构造、原理、材质，具备较强的故障诊断与处理能力的能力；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6.具有较强的分析判断和沟通协调能力，能够在压力下工作并解决复杂问题，责任心强，具备团队精神和吃苦耐劳的工作精神；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7.具有百万火电机组经验、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大型热工项目主导经验、熟悉数字化、智能化热工系统</w:t>
            </w:r>
            <w:r>
              <w:rPr>
                <w:rFonts w:ascii="宋体" w:hAnsi="宋体" w:cs="宋体" w:hint="eastAsia"/>
                <w:sz w:val="16"/>
                <w:szCs w:val="16"/>
              </w:rPr>
              <w:t>经验者优先，特别优秀者可适当放宽。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01A3" w:rsidTr="008C01A3">
        <w:trPr>
          <w:cantSplit/>
          <w:trHeight w:val="5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 w:rsidP="007925F7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继保室主任/副主任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3" w:rsidRDefault="008C01A3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22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1.具备全日制本科及以上学历，电气工程、自动化等相关专业；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2.男性年龄不超过45周岁，女性年龄不超过40周岁；具备中级及以上专业技术资格或技师及以上技能等级；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3.从事相关行业相近岗位工作年限满5年及以上，专业年限满3年及以上；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精通继电保护原理、整定计算、装置调试及故障分析（如线路保护、变压器保护、母线保护等）</w:t>
            </w:r>
            <w:r>
              <w:rPr>
                <w:rFonts w:ascii="宋体" w:hAnsi="宋体" w:cs="宋体" w:hint="eastAsia"/>
                <w:sz w:val="16"/>
                <w:szCs w:val="16"/>
              </w:rPr>
              <w:t>，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熟悉电力系统稳定性分析、短路电流计算及电力系统仿真</w:t>
            </w:r>
            <w:r>
              <w:rPr>
                <w:rFonts w:ascii="宋体" w:hAnsi="宋体" w:cs="宋体" w:hint="eastAsia"/>
                <w:sz w:val="16"/>
                <w:szCs w:val="16"/>
              </w:rPr>
              <w:t>，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掌握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主流继保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设备的应用与维护，熟悉电力行业标准及安全生产规范</w:t>
            </w:r>
            <w:r>
              <w:rPr>
                <w:rFonts w:ascii="宋体" w:hAnsi="宋体" w:cs="宋体" w:hint="eastAsia"/>
                <w:sz w:val="16"/>
                <w:szCs w:val="16"/>
              </w:rPr>
              <w:t>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5.熟练掌握本专业设备构造、原理、材质，具备较强的故障诊断与处理能力的能力；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6.具有较强的分析判断和沟通协调能力，能够在压力下工作并解决复杂问题，责任心强，具备团队精神和吃苦耐劳的工作精神；</w:t>
            </w:r>
          </w:p>
          <w:p w:rsidR="008C01A3" w:rsidRDefault="008C01A3">
            <w:pPr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7.具有百万火电机组经验、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参与过220kV及以上电压等级变电站、大型发电厂继保系统设计或改造项目，有继保装置研发、保护算法优化经验者</w:t>
            </w:r>
            <w:r>
              <w:rPr>
                <w:rFonts w:ascii="宋体" w:hAnsi="宋体" w:cs="宋体" w:hint="eastAsia"/>
                <w:sz w:val="16"/>
                <w:szCs w:val="16"/>
              </w:rPr>
              <w:t>优先，特别优秀者可适当放宽。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01A3" w:rsidTr="008C01A3">
        <w:trPr>
          <w:cantSplit/>
          <w:trHeight w:val="584"/>
          <w:jc w:val="center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sz w:val="16"/>
                <w:szCs w:val="16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A3" w:rsidRDefault="008C01A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1A3" w:rsidRDefault="008C01A3">
            <w:pPr>
              <w:spacing w:line="240" w:lineRule="exac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1A3" w:rsidRDefault="008C01A3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8C01A3" w:rsidRDefault="008C01A3" w:rsidP="008C01A3">
      <w:r>
        <w:rPr>
          <w:rFonts w:hint="eastAsia"/>
        </w:rPr>
        <w:t>备注：新余第二发电公司将从发布的</w:t>
      </w:r>
      <w:r>
        <w:t>5</w:t>
      </w:r>
      <w:r>
        <w:rPr>
          <w:rFonts w:hint="eastAsia"/>
        </w:rPr>
        <w:t>个岗位中择优录取</w:t>
      </w:r>
      <w:r>
        <w:t>4</w:t>
      </w:r>
      <w:r>
        <w:rPr>
          <w:rFonts w:hint="eastAsia"/>
        </w:rPr>
        <w:t>名。</w:t>
      </w:r>
    </w:p>
    <w:p w:rsidR="00CD2BD0" w:rsidRPr="008C01A3" w:rsidRDefault="00CD2BD0"/>
    <w:sectPr w:rsidR="00CD2BD0" w:rsidRPr="008C01A3" w:rsidSect="00CD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A3" w:rsidRDefault="008C01A3" w:rsidP="008C01A3">
      <w:r>
        <w:separator/>
      </w:r>
    </w:p>
  </w:endnote>
  <w:endnote w:type="continuationSeparator" w:id="0">
    <w:p w:rsidR="008C01A3" w:rsidRDefault="008C01A3" w:rsidP="008C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A3" w:rsidRDefault="008C01A3" w:rsidP="008C01A3">
      <w:r>
        <w:separator/>
      </w:r>
    </w:p>
  </w:footnote>
  <w:footnote w:type="continuationSeparator" w:id="0">
    <w:p w:rsidR="008C01A3" w:rsidRDefault="008C01A3" w:rsidP="008C0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A3"/>
    <w:rsid w:val="005A55C4"/>
    <w:rsid w:val="007925F7"/>
    <w:rsid w:val="008C01A3"/>
    <w:rsid w:val="00CD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1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2025-07-18T12:11:00Z</dcterms:created>
  <dcterms:modified xsi:type="dcterms:W3CDTF">2025-07-18T12:35:00Z</dcterms:modified>
</cp:coreProperties>
</file>