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岗位相关经验说明（模板）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），自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月至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</w:rPr>
        <w:t>月在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</w:rPr>
        <w:t>，从事</w:t>
      </w:r>
      <w:r>
        <w:rPr>
          <w:rFonts w:hint="eastAsia" w:asci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</w:rPr>
        <w:t>（交通运输政策研究/水运/民航/公路工程试验检测/桥隧工程试验检测）岗位（业务）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,或承担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</w:rPr>
        <w:t>项目（研究/实施等）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，累计承担该类岗位工作或参与项目研究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年以上。符合海南省交通工程建设局20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5年第三批考核招聘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</w:rPr>
        <w:t>岗位（政策研究</w:t>
      </w:r>
      <w:r>
        <w:rPr>
          <w:rFonts w:ascii="仿宋_GB2312" w:eastAsia="仿宋_GB2312"/>
          <w:sz w:val="32"/>
        </w:rPr>
        <w:t>岗</w:t>
      </w:r>
      <w:r>
        <w:rPr>
          <w:rFonts w:hint="eastAsia" w:ascii="仿宋_GB2312" w:eastAsia="仿宋_GB2312"/>
          <w:sz w:val="32"/>
        </w:rPr>
        <w:t>/水运</w:t>
      </w:r>
      <w:r>
        <w:rPr>
          <w:rFonts w:ascii="仿宋_GB2312" w:eastAsia="仿宋_GB2312"/>
          <w:sz w:val="32"/>
        </w:rPr>
        <w:t>岗</w:t>
      </w:r>
      <w:r>
        <w:rPr>
          <w:rFonts w:hint="eastAsia" w:ascii="仿宋_GB2312" w:eastAsia="仿宋_GB2312"/>
          <w:sz w:val="32"/>
        </w:rPr>
        <w:t>/民航</w:t>
      </w:r>
      <w:r>
        <w:rPr>
          <w:rFonts w:ascii="仿宋_GB2312" w:eastAsia="仿宋_GB2312"/>
          <w:sz w:val="32"/>
        </w:rPr>
        <w:t>岗</w:t>
      </w:r>
      <w:r>
        <w:rPr>
          <w:rFonts w:hint="eastAsia" w:ascii="仿宋_GB2312" w:eastAsia="仿宋_GB2312"/>
          <w:sz w:val="32"/>
        </w:rPr>
        <w:t>/公路工程试验检测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中级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/桥梁隧道试验检测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高级/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中级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）的相关经验要求。本人承诺本说明填报内容的真实、准确、完整。若有弄虚作假、隐瞒影响聘用结果的事实或出现违诺情况，海南省交通工程建设局可取消本人的应聘、拟聘或聘用资格，本人将负全部责任。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签字（手印）：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2021-04-07T17:02:00Z</dcterms:created>
  <dc:creator>云永材</dc:creator>
  <cp:lastModifiedBy>冯嫣然</cp:lastModifiedBy>
  <cp:lastPrinted>2025-04-01T02:42:00Z</cp:lastPrinted>
  <dcterms:modified xsi:type="dcterms:W3CDTF">2025-07-21T00:50:21Z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