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eastAsia="小标宋" w:cs="Times New Roman"/>
          <w:b w:val="0"/>
          <w:bCs w:val="0"/>
          <w:sz w:val="44"/>
          <w:szCs w:val="44"/>
          <w:lang w:val="en-US" w:eastAsia="zh-CN"/>
        </w:rPr>
        <w:t>厦门市翔安区市政公用建设工程有限公司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eastAsia="小标宋" w:cs="Times New Roman"/>
          <w:b w:val="0"/>
          <w:bCs w:val="0"/>
          <w:sz w:val="44"/>
          <w:szCs w:val="44"/>
          <w:lang w:val="en-US" w:eastAsia="zh-CN"/>
        </w:rPr>
        <w:t>辅助服务管理人员</w:t>
      </w:r>
      <w:r>
        <w:rPr>
          <w:rFonts w:hint="default" w:ascii="Times New Roman" w:hAnsi="Times New Roman" w:eastAsia="小标宋" w:cs="Times New Roman"/>
          <w:b w:val="0"/>
          <w:bCs w:val="0"/>
          <w:sz w:val="44"/>
          <w:szCs w:val="44"/>
          <w:lang w:val="en-US" w:eastAsia="zh-CN"/>
        </w:rPr>
        <w:t>岗位信息表</w:t>
      </w:r>
    </w:p>
    <w:tbl>
      <w:tblPr>
        <w:tblStyle w:val="3"/>
        <w:tblpPr w:leftFromText="180" w:rightFromText="180" w:vertAnchor="text" w:horzAnchor="page" w:tblpXSpec="center" w:tblpY="152"/>
        <w:tblOverlap w:val="never"/>
        <w:tblW w:w="87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89"/>
        <w:gridCol w:w="397"/>
        <w:gridCol w:w="419"/>
        <w:gridCol w:w="368"/>
        <w:gridCol w:w="397"/>
        <w:gridCol w:w="701"/>
        <w:gridCol w:w="2122"/>
        <w:gridCol w:w="550"/>
        <w:gridCol w:w="1826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3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 需 资 格 条 件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4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建设工程辅助管理</w:t>
            </w:r>
          </w:p>
        </w:tc>
        <w:tc>
          <w:tcPr>
            <w:tcW w:w="3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智能科学与技术，电气工程及其自动化，电气工程及自动化，电气工程与自动化，电气工程与智能控制，电气工程，电机与电器，电力系统及其自动化，电工理论与新技术，电气信息工程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，电力工程与管理，电气自动化，电气自动化技术，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</w:rPr>
              <w:t>给排水科学与工程，建筑电气与智能化，建筑环境与能源应用工程，建筑环境与设备工程，供热供燃气通风及空调工程，防灾减灾工程及防护工程，给（水）排水工程，建筑设施智能技术，供热通风与空调工程（技术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6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59908A2"/>
    <w:rsid w:val="262963D7"/>
    <w:rsid w:val="269B1E95"/>
    <w:rsid w:val="2BA64B28"/>
    <w:rsid w:val="45A90F30"/>
    <w:rsid w:val="776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link w:val="5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 Char Char Char Char"/>
    <w:basedOn w:val="1"/>
    <w:link w:val="4"/>
    <w:qFormat/>
    <w:uiPriority w:val="0"/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浅</cp:lastModifiedBy>
  <dcterms:modified xsi:type="dcterms:W3CDTF">2025-07-18T08:57:03Z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