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E991F">
      <w:pPr>
        <w:shd w:val="clear"/>
        <w:spacing w:line="314" w:lineRule="atLeast"/>
        <w:jc w:val="both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3</w:t>
      </w:r>
    </w:p>
    <w:p w14:paraId="10636152">
      <w:pPr>
        <w:widowControl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  <w:t>个人承诺书</w:t>
      </w:r>
    </w:p>
    <w:p w14:paraId="5BB9867A">
      <w:pPr>
        <w:widowControl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24A7E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本人已仔细阅读《巴中市恩阳区城乡建设投资集团有限公司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子公司2025年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公开招聘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》（以下简称“公告”）及相关材料，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清楚并理解其内容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 w14:paraId="678BE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在此我郑重承诺：</w:t>
      </w:r>
    </w:p>
    <w:p w14:paraId="01902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一、本人提供的报名表、身份证以及其他相关证明材料、个人信息全部真实准确完整；</w:t>
      </w:r>
    </w:p>
    <w:p w14:paraId="534E2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二、本人无公告中列明的不得报名情形；</w:t>
      </w:r>
    </w:p>
    <w:p w14:paraId="1CC9A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三、本人未签订竞业限制协议，或若签订竞业限制协议，由本人自行承担违约责任；</w:t>
      </w:r>
    </w:p>
    <w:p w14:paraId="56B7D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四、本人若被确定为考察对象初步人选，自愿接受体检；</w:t>
      </w:r>
    </w:p>
    <w:p w14:paraId="310DC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五、本人若被确定为考察人选，自愿接受考察；</w:t>
      </w:r>
    </w:p>
    <w:p w14:paraId="2581E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六、对违反以上承诺所造成的后果，本人自愿承担所有责任。</w:t>
      </w:r>
    </w:p>
    <w:p w14:paraId="110CB072">
      <w:pPr>
        <w:widowControl/>
        <w:spacing w:line="580" w:lineRule="exact"/>
        <w:jc w:val="left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</w:rPr>
      </w:pPr>
    </w:p>
    <w:p w14:paraId="45FD761D">
      <w:pPr>
        <w:pStyle w:val="2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 w14:paraId="7F153062">
      <w:pPr>
        <w:widowControl/>
        <w:spacing w:line="580" w:lineRule="exact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</w:rPr>
        <w:t xml:space="preserve">        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</w:rPr>
        <w:t>承诺人签字：</w:t>
      </w:r>
    </w:p>
    <w:p w14:paraId="359BC809">
      <w:pPr>
        <w:widowControl/>
        <w:spacing w:beforeLines="100" w:line="580" w:lineRule="exact"/>
        <w:jc w:val="left"/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</w:rPr>
        <w:t xml:space="preserve">                               年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</w:rPr>
        <w:t xml:space="preserve"> 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日</w:t>
      </w:r>
    </w:p>
    <w:sectPr>
      <w:headerReference r:id="rId3" w:type="default"/>
      <w:pgSz w:w="11906" w:h="16838"/>
      <w:pgMar w:top="2098" w:right="1474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4C3349-6CA7-4208-BED4-9737B3D369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37CFD24-F2BB-45A1-BA6B-A76AC68701A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413C5B2-CBAA-49B3-A55E-B6383872806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A81B928-D6B7-40C1-AAD6-5EA4ED7E626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C4A6248-2AFF-4C81-B474-2B26A1C2BE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FA54476A-6E64-486C-921F-259EB9CD1DAE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16D9741D-B875-44DF-AFD4-C9B094D2FCC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F2E82">
    <w:pPr>
      <w:pStyle w:val="6"/>
      <w:pBdr>
        <w:bottom w:val="none" w:color="auto" w:sz="0" w:space="1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E3269"/>
    <w:rsid w:val="047F5B0C"/>
    <w:rsid w:val="0C734DD4"/>
    <w:rsid w:val="1E8F6DAC"/>
    <w:rsid w:val="2265133C"/>
    <w:rsid w:val="24EA2059"/>
    <w:rsid w:val="320831A2"/>
    <w:rsid w:val="339C6C14"/>
    <w:rsid w:val="34C12300"/>
    <w:rsid w:val="43AE3269"/>
    <w:rsid w:val="66137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Times New Roman"/>
      <w:kern w:val="0"/>
      <w:sz w:val="32"/>
      <w:szCs w:val="32"/>
      <w:lang w:val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首行缩进"/>
    <w:basedOn w:val="1"/>
    <w:autoRedefine/>
    <w:qFormat/>
    <w:uiPriority w:val="0"/>
    <w:pPr>
      <w:ind w:firstLine="48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3323</Words>
  <Characters>3570</Characters>
  <Lines>0</Lines>
  <Paragraphs>0</Paragraphs>
  <TotalTime>11</TotalTime>
  <ScaleCrop>false</ScaleCrop>
  <LinksUpToDate>false</LinksUpToDate>
  <CharactersWithSpaces>4172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2025-07-15T01:22:00Z</dcterms:created>
  <dc:creator>咩咩羊</dc:creator>
  <cp:lastModifiedBy>邬谨徽</cp:lastModifiedBy>
  <dcterms:modified xsi:type="dcterms:W3CDTF">2025-07-15T09:08:43Z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4A5C5E3929A547C085A06B8830B18211_13</vt:lpwstr>
  </property>
  <property fmtid="{D5CDD505-2E9C-101B-9397-08002B2CF9AE}" pid="4" name="KSOTemplateDocerSaveRecord">
    <vt:lpwstr>eyJoZGlkIjoiMzIwZTYxNTNkNDBkMzFmOTIzNDE3NmU3NmNjMGEzMGMiLCJ1c2VySWQiOiIyNTU3MjE5NzYifQ==</vt:lpwstr>
  </property>
</Properties>
</file>