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009"/>
        <w:gridCol w:w="1093"/>
        <w:gridCol w:w="551"/>
        <w:gridCol w:w="634"/>
        <w:gridCol w:w="221"/>
        <w:gridCol w:w="872"/>
        <w:gridCol w:w="1238"/>
        <w:gridCol w:w="1849"/>
      </w:tblGrid>
      <w:tr w14:paraId="0E65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A10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Style w:val="6"/>
                <w:rFonts w:hint="default" w:ascii="黑体" w:hAnsi="黑体" w:eastAsia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highlight w:val="yellow"/>
                <w:lang w:val="en-US" w:eastAsia="zh-CN" w:bidi="ar-SA"/>
              </w:rPr>
              <w:br w:type="page"/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附件</w:t>
            </w:r>
            <w:r>
              <w:rPr>
                <w:rStyle w:val="6"/>
                <w:rFonts w:hint="eastAsia" w:ascii="黑体" w:hAnsi="黑体" w:eastAsia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2</w:t>
            </w:r>
          </w:p>
          <w:p w14:paraId="07890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40"/>
                <w:szCs w:val="40"/>
                <w:lang w:val="en-US" w:eastAsia="zh-CN" w:bidi="ar-SA"/>
              </w:rPr>
            </w:pPr>
            <w:bookmarkStart w:id="0" w:name="_GoBack"/>
            <w:r>
              <w:rPr>
                <w:rStyle w:val="6"/>
                <w:rFonts w:ascii="方正小标宋简体" w:hAnsi="方正小标宋简体" w:eastAsia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夷陵区202</w:t>
            </w:r>
            <w:r>
              <w:rPr>
                <w:rStyle w:val="6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Style w:val="6"/>
                <w:rFonts w:ascii="方正小标宋简体" w:hAnsi="方正小标宋简体" w:eastAsia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年公开招聘</w:t>
            </w:r>
            <w:r>
              <w:rPr>
                <w:rStyle w:val="6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城市</w:t>
            </w:r>
            <w:r>
              <w:rPr>
                <w:rStyle w:val="6"/>
                <w:rFonts w:ascii="方正小标宋简体" w:hAnsi="方正小标宋简体" w:eastAsia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社区</w:t>
            </w:r>
            <w:r>
              <w:rPr>
                <w:rStyle w:val="6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专职</w:t>
            </w:r>
            <w:r>
              <w:rPr>
                <w:rStyle w:val="6"/>
                <w:rFonts w:ascii="方正小标宋简体" w:hAnsi="方正小标宋简体" w:eastAsia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工作者报名表</w:t>
            </w:r>
            <w:bookmarkEnd w:id="0"/>
          </w:p>
        </w:tc>
      </w:tr>
      <w:tr w14:paraId="0F61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0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F9B6B89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报考岗位：                                编号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2"/>
                <w:szCs w:val="12"/>
                <w:lang w:val="en-US" w:eastAsia="zh-CN"/>
              </w:rPr>
              <w:t>（资格审查人员填写）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 xml:space="preserve">：               </w:t>
            </w:r>
          </w:p>
        </w:tc>
      </w:tr>
      <w:tr w14:paraId="088F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2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F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A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3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出生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E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0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1寸免冠照片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（审查现场粘贴）</w:t>
            </w:r>
          </w:p>
        </w:tc>
      </w:tr>
      <w:tr w14:paraId="6844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B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F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E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2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8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9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FC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6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户籍</w:t>
            </w:r>
          </w:p>
          <w:p w14:paraId="7CDC8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D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4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1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7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17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9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现居住</w:t>
            </w:r>
          </w:p>
          <w:p w14:paraId="1BCD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56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4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DB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1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文化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程度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9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2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C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毕业院校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3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75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B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移动</w:t>
            </w:r>
          </w:p>
          <w:p w14:paraId="57CA4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B1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3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备用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DB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96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6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是否同意调剂安排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0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9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DD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33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3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6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3E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6B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9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个人简历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（大学院校学习时填起）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E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53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5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学习、工作单位及职务</w:t>
            </w:r>
          </w:p>
        </w:tc>
      </w:tr>
      <w:tr w14:paraId="77D1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E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1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E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1A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A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2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8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37C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9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E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1B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6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3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D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CF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0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C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A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7A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8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0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11D931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/>
              <w:jc w:val="righ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 xml:space="preserve">签名：           </w:t>
            </w:r>
          </w:p>
        </w:tc>
      </w:tr>
      <w:tr w14:paraId="5898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8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资格初审意见</w:t>
            </w:r>
          </w:p>
        </w:tc>
        <w:tc>
          <w:tcPr>
            <w:tcW w:w="74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7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D9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8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申请加分项类别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（填序号）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546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6C5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审核</w:t>
            </w:r>
          </w:p>
          <w:p w14:paraId="1CEBB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39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6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51D5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baseline"/>
        <w:rPr>
          <w:rStyle w:val="6"/>
          <w:rFonts w:hint="eastAsia" w:ascii="方正公文仿宋" w:hAnsi="方正公文仿宋" w:eastAsia="方正公文仿宋" w:cs="方正公文仿宋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说明：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加分项类别分为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instrText xml:space="preserve"> = 1 \* GB3 \* MERGEFORMAT </w:instrTex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①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fldChar w:fldCharType="end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报考人员持有社会工作者职业资格证书；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instrText xml:space="preserve"> = 2 \* GB3 \* MERGEFORMAT </w:instrTex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②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fldChar w:fldCharType="end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退役军人；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instrText xml:space="preserve"> = 3 \* GB3 \* MERGEFORMAT </w:instrTex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③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fldChar w:fldCharType="end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在区直部门（包括小溪塔街道办事处、东城试验区管委会）工作满2年的编外人员；④拥有连续两年以上在村（社区）或专业社工机构工作经历的人员。</w:t>
      </w:r>
    </w:p>
    <w:sectPr>
      <w:pgSz w:w="11910" w:h="16840"/>
      <w:pgMar w:top="1440" w:right="1803" w:bottom="1440" w:left="1803" w:header="0" w:footer="1009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2823CCD-CD82-4AE2-B05A-1E645FD04708}"/>
  </w:font>
  <w:font w:name="方正公文仿宋">
    <w:altName w:val="方正仿宋_GBK"/>
    <w:panose1 w:val="02000500000000000000"/>
    <w:charset w:val="00"/>
    <w:family w:val="auto"/>
    <w:pitch w:val="default"/>
    <w:sig w:usb0="00000000" w:usb1="00000000" w:usb2="00000016" w:usb3="00000000" w:csb0="00040001" w:csb1="00000000"/>
    <w:embedRegular r:id="rId2" w:fontKey="{24B0EF03-248B-49FD-9ECE-EED57C7CDD8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D08FDE3-100A-4031-8427-E7C6D1CCD6E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72784"/>
    <w:rsid w:val="319B20D3"/>
    <w:rsid w:val="327C2943"/>
    <w:rsid w:val="525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UserStyle_12"/>
    <w:basedOn w:val="6"/>
    <w:qFormat/>
    <w:uiPriority w:val="0"/>
    <w:rPr>
      <w:rFonts w:ascii="宋体" w:hAnsi="宋体" w:eastAsia="宋体"/>
      <w:color w:val="000000"/>
      <w:sz w:val="12"/>
      <w:szCs w:val="12"/>
    </w:rPr>
  </w:style>
  <w:style w:type="character" w:customStyle="1" w:styleId="8">
    <w:name w:val="UserStyle_0"/>
    <w:basedOn w:val="6"/>
    <w:qFormat/>
    <w:uiPriority w:val="0"/>
    <w:rPr>
      <w:rFonts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2025-07-16T07:32:00Z</dcterms:created>
  <dc:creator>優樂美</dc:creator>
  <cp:lastModifiedBy>優樂美</cp:lastModifiedBy>
  <dcterms:modified xsi:type="dcterms:W3CDTF">2025-07-16T07:33:35Z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01793C88A7EF4363A73F77C1A5C6B5CC_11</vt:lpwstr>
  </property>
  <property fmtid="{D5CDD505-2E9C-101B-9397-08002B2CF9AE}" pid="4" name="KSOTemplateDocerSaveRecord">
    <vt:lpwstr>eyJoZGlkIjoiYmI0YzY4ZDkxYWM5YjI2YTgxMzU2YTM1M2I4OTg1MDMiLCJ1c2VySWQiOiI2MTY4NTg1NzEifQ==</vt:lpwstr>
  </property>
</Properties>
</file>