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铜陵文投酒店管理有限公司文汇水岸酒店202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招聘岗位计划表</w:t>
      </w:r>
    </w:p>
    <w:tbl>
      <w:tblPr>
        <w:tblStyle w:val="2"/>
        <w:tblW w:w="88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36"/>
        <w:gridCol w:w="1223"/>
        <w:gridCol w:w="5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招聘数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综合保障部经理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（PQ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Style w:val="4"/>
                <w:color w:val="auto"/>
                <w:lang w:val="en-US" w:eastAsia="zh-CN" w:bidi="ar"/>
              </w:rPr>
            </w:pP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国家承认本科</w:t>
            </w:r>
            <w:r>
              <w:rPr>
                <w:rStyle w:val="4"/>
                <w:color w:val="auto"/>
                <w:lang w:val="en-US" w:eastAsia="zh-CN" w:bidi="ar"/>
              </w:rPr>
              <w:t>及以上学历，人力资源管理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专业</w:t>
            </w:r>
            <w:r>
              <w:rPr>
                <w:rStyle w:val="4"/>
                <w:color w:val="auto"/>
                <w:lang w:val="en-US" w:eastAsia="zh-CN" w:bidi="ar"/>
              </w:rPr>
              <w:t>、行政管理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专业</w:t>
            </w:r>
            <w:r>
              <w:rPr>
                <w:rStyle w:val="4"/>
                <w:color w:val="auto"/>
                <w:lang w:val="en-US" w:eastAsia="zh-CN" w:bidi="ar"/>
              </w:rPr>
              <w:t>、旅游管理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专业</w:t>
            </w:r>
            <w:r>
              <w:rPr>
                <w:rStyle w:val="4"/>
                <w:color w:val="auto"/>
                <w:lang w:val="en-US" w:eastAsia="zh-CN" w:bidi="ar"/>
              </w:rPr>
              <w:t>、酒店管理专业，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年龄40周岁以下；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4"/>
                <w:color w:val="auto"/>
                <w:lang w:val="en-US" w:eastAsia="zh-CN" w:bidi="ar"/>
              </w:rPr>
              <w:t>、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3年及以上酒店同岗位工作经验；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rFonts w:hint="default"/>
                <w:color w:val="auto"/>
                <w:lang w:val="en-US" w:eastAsia="zh-CN" w:bidi="ar"/>
              </w:rPr>
              <w:t>3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、</w:t>
            </w:r>
            <w:r>
              <w:rPr>
                <w:rStyle w:val="4"/>
                <w:color w:val="auto"/>
                <w:lang w:val="en-US" w:eastAsia="zh-CN" w:bidi="ar"/>
              </w:rPr>
              <w:t>精通本部门的业务知识，熟练掌握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薪酬管理、考核绩效、劳动关系等业务</w:t>
            </w:r>
            <w:r>
              <w:rPr>
                <w:rStyle w:val="4"/>
                <w:color w:val="auto"/>
                <w:lang w:val="en-US" w:eastAsia="zh-CN" w:bidi="ar"/>
              </w:rPr>
              <w:t>技能及管理技巧；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熟练使用电脑办公软件；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eastAsia="宋体"/>
                <w:color w:val="auto"/>
                <w:lang w:val="en-US" w:eastAsia="zh-CN" w:bidi="ar"/>
              </w:rPr>
              <w:t>4</w:t>
            </w:r>
            <w:r>
              <w:rPr>
                <w:rStyle w:val="4"/>
                <w:color w:val="auto"/>
                <w:lang w:val="en-US" w:eastAsia="zh-CN" w:bidi="ar"/>
              </w:rPr>
              <w:t>、具有社会活动能力、组织领导工作能力和实际工作能力；善于调动各级人员的积极性。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财务经理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（PQ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Style w:val="4"/>
                <w:rFonts w:hint="default"/>
                <w:color w:val="auto"/>
                <w:lang w:val="en-US" w:eastAsia="zh-CN" w:bidi="ar"/>
              </w:rPr>
            </w:pPr>
            <w:bookmarkStart w:id="0" w:name="OLE_LINK1"/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国家承认</w:t>
            </w:r>
            <w:bookmarkEnd w:id="0"/>
            <w:r>
              <w:rPr>
                <w:rStyle w:val="4"/>
                <w:rFonts w:hint="eastAsia"/>
                <w:color w:val="auto"/>
                <w:lang w:val="en-US" w:eastAsia="zh-CN" w:bidi="ar"/>
              </w:rPr>
              <w:t>本科</w:t>
            </w:r>
            <w:r>
              <w:rPr>
                <w:rStyle w:val="4"/>
                <w:color w:val="auto"/>
                <w:lang w:val="en-US" w:eastAsia="zh-CN" w:bidi="ar"/>
              </w:rPr>
              <w:t>及以上学历，财务管理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专业</w:t>
            </w:r>
            <w:r>
              <w:rPr>
                <w:rStyle w:val="4"/>
                <w:color w:val="auto"/>
                <w:lang w:val="en-US" w:eastAsia="zh-CN" w:bidi="ar"/>
              </w:rPr>
              <w:t>、会计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专业、会计学专业</w:t>
            </w:r>
            <w:r>
              <w:rPr>
                <w:rStyle w:val="4"/>
                <w:color w:val="auto"/>
                <w:lang w:val="en-US" w:eastAsia="zh-CN" w:bidi="ar"/>
              </w:rPr>
              <w:t>，熟悉企业经营管理工作，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年龄40周岁以下，中级及以上会计职称；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Style w:val="4"/>
                <w:rFonts w:hint="default"/>
                <w:color w:val="auto"/>
                <w:lang w:val="en-US" w:eastAsia="zh-CN" w:bidi="ar"/>
              </w:rPr>
            </w:pP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有高级会计职称的年龄放宽至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45周岁以下；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Style w:val="4"/>
                <w:rFonts w:hint="default"/>
                <w:color w:val="auto"/>
                <w:lang w:val="en-US" w:eastAsia="zh-CN" w:bidi="ar"/>
              </w:rPr>
            </w:pP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需有</w:t>
            </w:r>
            <w:r>
              <w:rPr>
                <w:rStyle w:val="4"/>
                <w:color w:val="auto"/>
                <w:lang w:val="en-US" w:eastAsia="zh-CN" w:bidi="ar"/>
              </w:rPr>
              <w:t>从事财务、会计等相关工作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4"/>
                <w:color w:val="auto"/>
                <w:lang w:val="en-US" w:eastAsia="zh-CN" w:bidi="ar"/>
              </w:rPr>
              <w:t>年及以上的经历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；</w:t>
            </w:r>
            <w:r>
              <w:rPr>
                <w:rStyle w:val="4"/>
                <w:color w:val="auto"/>
                <w:lang w:val="en-US" w:eastAsia="zh-CN" w:bidi="ar"/>
              </w:rPr>
              <w:t>有酒店财务管理工作经验优先；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lang w:val="en-US" w:eastAsia="zh-CN" w:bidi="ar"/>
              </w:rPr>
              <w:t>4</w:t>
            </w:r>
            <w:r>
              <w:rPr>
                <w:rStyle w:val="4"/>
                <w:color w:val="auto"/>
                <w:lang w:val="en-US" w:eastAsia="zh-CN" w:bidi="ar"/>
              </w:rPr>
              <w:t>、熟练使用金蝶、用友财务软件、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office</w:t>
            </w:r>
            <w:r>
              <w:rPr>
                <w:rStyle w:val="4"/>
                <w:color w:val="auto"/>
                <w:lang w:val="en-US" w:eastAsia="zh-CN" w:bidi="ar"/>
              </w:rPr>
              <w:t>办公软件；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lang w:val="en-US" w:eastAsia="zh-CN" w:bidi="ar"/>
              </w:rPr>
              <w:t>5</w:t>
            </w:r>
            <w:r>
              <w:rPr>
                <w:rStyle w:val="4"/>
                <w:color w:val="auto"/>
                <w:lang w:val="en-US" w:eastAsia="zh-CN" w:bidi="ar"/>
              </w:rPr>
              <w:t>、具有较强的沟通能力、擅于跨部门沟通。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出纳（PQ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1、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国家承认</w:t>
            </w: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本科及以上学历，所学专业名称需含财务管理、会计、审计、税收字眼；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2、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1年及以上酒店财务工作经验；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eastAsia="宋体"/>
                <w:color w:val="auto"/>
                <w:lang w:val="en-US" w:eastAsia="zh-CN" w:bidi="ar"/>
              </w:rPr>
            </w:pPr>
            <w:r>
              <w:rPr>
                <w:rStyle w:val="5"/>
                <w:rFonts w:hint="default" w:eastAsia="宋体"/>
                <w:color w:val="auto"/>
                <w:lang w:val="en-US" w:eastAsia="zh-CN" w:bidi="ar"/>
              </w:rPr>
              <w:t>3</w:t>
            </w: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、了解出纳操作流程具备良好的专业相关知识；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5"/>
                <w:rFonts w:hint="default" w:eastAsia="宋体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rFonts w:hint="eastAsia" w:eastAsia="宋体"/>
                <w:color w:val="auto"/>
                <w:lang w:val="en-US" w:eastAsia="zh-CN" w:bidi="ar"/>
              </w:rPr>
              <w:t>、性格外向，吃苦耐劳，工作认真负责，耐心细致，有良好沟通能力和团队合作意识；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餐饮部经理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PQ0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Style w:val="4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国家承认</w:t>
            </w:r>
            <w:r>
              <w:rPr>
                <w:rStyle w:val="6"/>
                <w:color w:val="auto"/>
                <w:lang w:val="en-US" w:eastAsia="zh-CN" w:bidi="ar"/>
              </w:rPr>
              <w:t>大专及以上文化程度，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年龄40周岁以下；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lang w:val="en-US" w:eastAsia="zh-CN" w:bidi="ar"/>
              </w:rPr>
              <w:t>、</w:t>
            </w:r>
            <w:r>
              <w:rPr>
                <w:rStyle w:val="4"/>
                <w:rFonts w:hint="default"/>
                <w:color w:val="auto"/>
                <w:lang w:val="en-US" w:eastAsia="zh-CN" w:bidi="ar"/>
              </w:rPr>
              <w:t>3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年及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以上同岗位工作经验或3年高星级（四星或五星）酒店餐厅管理经验；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color w:val="auto"/>
                <w:lang w:val="en-US" w:eastAsia="zh-CN" w:bidi="ar"/>
              </w:rPr>
              <w:t>精通本部门的业务知识，熟练掌握自助餐、会务及宴会的技能及管理技巧；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lang w:val="en-US" w:eastAsia="zh-CN" w:bidi="ar"/>
              </w:rPr>
              <w:t>、熟悉食品原材料采购、储藏和厨房生产、餐厅服务全过程，善于安排各个环节的工作，能保证餐饮管理的协调发展；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6"/>
                <w:color w:val="auto"/>
                <w:lang w:val="en-US" w:eastAsia="zh-CN" w:bidi="ar"/>
              </w:rPr>
              <w:t>、具有食品原材料加工、餐饮成本核算方面的知识。掌握各种产品配方、各种食品原材料出料率标准，控制产品质量和成本消耗。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6"/>
                <w:color w:val="auto"/>
                <w:lang w:val="en-US" w:eastAsia="zh-CN" w:bidi="ar"/>
              </w:rPr>
              <w:t>、具有社会活动能力、组织领导工作能力和实际工作能力；善于调动餐饮部各级人员的积极性。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房务部经理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PQ05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国家承认</w:t>
            </w:r>
            <w:r>
              <w:rPr>
                <w:rStyle w:val="6"/>
                <w:color w:val="auto"/>
                <w:lang w:val="en-US" w:eastAsia="zh-CN" w:bidi="ar"/>
              </w:rPr>
              <w:t>大专及以上学历，具有良好的职业形象；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年龄40周岁以下；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lang w:val="en-US" w:eastAsia="zh-CN" w:bidi="ar"/>
              </w:rPr>
              <w:t>、有同岗位工作经验3年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color w:val="auto"/>
                <w:lang w:val="en-US" w:eastAsia="zh-CN" w:bidi="ar"/>
              </w:rPr>
              <w:t>以上，熟悉酒店前厅和管家的经营管理工作，具有较强的工作责任感和敬业精神；熟练对接各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OTA</w:t>
            </w:r>
            <w:r>
              <w:rPr>
                <w:rStyle w:val="6"/>
                <w:color w:val="auto"/>
                <w:lang w:val="en-US" w:eastAsia="zh-CN" w:bidi="ar"/>
              </w:rPr>
              <w:t>平台，熟练掌握数据挖掘与经营分析的相关知识，精通多种数据分析工具；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lang w:val="en-US" w:eastAsia="zh-CN" w:bidi="ar"/>
              </w:rPr>
              <w:t>、熟悉酒店前厅的经营管理工作，精通前厅部服务质量标准、操作流程和标准；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lang w:val="en-US" w:eastAsia="zh-CN" w:bidi="ar"/>
              </w:rPr>
              <w:t>、有较强的协调管理能力和团队建设能力，具有一定的销售能力。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销售部经理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PQ06</w:t>
            </w:r>
            <w:bookmarkStart w:id="1" w:name="_GoBack"/>
            <w:bookmarkEnd w:id="1"/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color w:val="auto"/>
                <w:lang w:val="en-US" w:eastAsia="zh-CN" w:bidi="ar"/>
              </w:rPr>
              <w:t>、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国家承认</w:t>
            </w:r>
            <w:r>
              <w:rPr>
                <w:rStyle w:val="6"/>
                <w:color w:val="auto"/>
                <w:lang w:val="en-US" w:eastAsia="zh-CN" w:bidi="ar"/>
              </w:rPr>
              <w:t>大专及以上学历，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年龄40周岁以下；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color w:val="auto"/>
                <w:lang w:val="en-US" w:eastAsia="zh-CN" w:bidi="ar"/>
              </w:rPr>
              <w:t>以上同岗位工作经验或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int="eastAsia"/>
                <w:color w:val="auto"/>
                <w:lang w:val="en-US" w:eastAsia="zh-CN" w:bidi="ar"/>
              </w:rPr>
              <w:t>及</w:t>
            </w:r>
            <w:r>
              <w:rPr>
                <w:rStyle w:val="6"/>
                <w:color w:val="auto"/>
                <w:lang w:val="en-US" w:eastAsia="zh-CN" w:bidi="ar"/>
              </w:rPr>
              <w:t>以上</w:t>
            </w:r>
            <w:r>
              <w:rPr>
                <w:rStyle w:val="6"/>
                <w:color w:val="auto"/>
                <w:lang w:val="en-US" w:eastAsia="zh-CN" w:bidi="ar"/>
              </w:rPr>
              <w:t>高级销售经理的工作经验，对酒店市场的发展趋势、竞品酒店的销售活动、价格、策略有独到的见解和敏锐的洞察力，以及出色的销售技巧；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6"/>
                <w:color w:val="auto"/>
                <w:lang w:val="en-US" w:eastAsia="zh-CN" w:bidi="ar"/>
              </w:rPr>
              <w:t>、掌握良好的、稳定的商务、会务、旅游客户资源；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6"/>
                <w:color w:val="auto"/>
                <w:lang w:val="en-US" w:eastAsia="zh-CN" w:bidi="ar"/>
              </w:rPr>
              <w:t>、有较强的客户及业绩导向，善于激励团队成员达成个人和团队业绩目标。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DCDAB"/>
    <w:multiLevelType w:val="singleLevel"/>
    <w:tmpl w:val="977DCD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56FF82"/>
    <w:multiLevelType w:val="singleLevel"/>
    <w:tmpl w:val="CB56FF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D12AD0"/>
    <w:multiLevelType w:val="singleLevel"/>
    <w:tmpl w:val="79D12A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649D"/>
    <w:rsid w:val="3C73323C"/>
    <w:rsid w:val="40B70F66"/>
    <w:rsid w:val="510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2025-07-16T08:30:00Z</dcterms:created>
  <dc:creator>rayta</dc:creator>
  <cp:lastModifiedBy>rayta</cp:lastModifiedBy>
  <dcterms:modified xsi:type="dcterms:W3CDTF">2025-07-16T08:38:21Z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DAB239C98F594743B2AC6144C74EEE6B</vt:lpwstr>
  </property>
</Properties>
</file>