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ED38C">
      <w:pPr>
        <w:pStyle w:val="7"/>
        <w:spacing w:after="0" w:line="600" w:lineRule="exact"/>
        <w:ind w:right="-153" w:rightChars="-73"/>
        <w:jc w:val="center"/>
        <w:rPr>
          <w:rFonts w:ascii="Times New Roman" w:hAnsi="Times New Roman" w:eastAsia="方正大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00924A7">
      <w:pPr>
        <w:pStyle w:val="7"/>
        <w:spacing w:after="0" w:line="600" w:lineRule="exact"/>
        <w:ind w:right="-153" w:rightChars="-73"/>
        <w:jc w:val="center"/>
        <w:rPr>
          <w:rFonts w:ascii="Times New Roman" w:hAnsi="Times New Roman" w:eastAsia="方正大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6982A119">
      <w:pPr>
        <w:pStyle w:val="7"/>
        <w:spacing w:after="0" w:line="600" w:lineRule="exact"/>
        <w:ind w:right="-153" w:rightChars="-73"/>
        <w:jc w:val="center"/>
        <w:rPr>
          <w:rFonts w:ascii="Times New Roman" w:hAnsi="Times New Roman" w:eastAsia="方正大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61EA2B7">
      <w:pPr>
        <w:pStyle w:val="7"/>
        <w:spacing w:after="0" w:line="600" w:lineRule="exact"/>
        <w:ind w:right="-153" w:rightChars="-73"/>
        <w:jc w:val="center"/>
        <w:rPr>
          <w:rFonts w:hint="eastAsia" w:ascii="方正大标宋简体" w:hAnsi="方正大标宋简体" w:eastAsia="方正大标宋简体" w:cs="方正大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方正大标宋简体" w:eastAsia="方正大标宋简体" w:cs="方正大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大标宋简体" w:hAnsi="方正大标宋简体" w:eastAsia="方正大标宋简体" w:cs="方正大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大标宋简体" w:hAnsi="方正大标宋简体" w:eastAsia="方正大标宋简体" w:cs="方正大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年度长沙市农业综合行政执法</w:t>
      </w:r>
      <w:r>
        <w:rPr>
          <w:rFonts w:hint="eastAsia" w:ascii="方正大标宋简体" w:hAnsi="方正大标宋简体" w:eastAsia="方正大标宋简体" w:cs="方正大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支队</w:t>
      </w:r>
    </w:p>
    <w:p w14:paraId="63924D64">
      <w:pPr>
        <w:pStyle w:val="7"/>
        <w:spacing w:after="0" w:line="600" w:lineRule="exact"/>
        <w:ind w:right="-153" w:rightChars="-73"/>
        <w:jc w:val="center"/>
        <w:rPr>
          <w:rFonts w:hint="eastAsia" w:ascii="方正大标宋简体" w:hAnsi="方正大标宋简体" w:eastAsia="方正大标宋简体" w:cs="方正大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方正大标宋简体" w:eastAsia="方正大标宋简体" w:cs="方正大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方正大标宋简体" w:hAnsi="方正大标宋简体" w:eastAsia="方正大标宋简体" w:cs="方正大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招聘普通雇员工作实施方案</w:t>
      </w:r>
    </w:p>
    <w:p w14:paraId="291EC4C8"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9B29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为了顺利完成202</w:t>
      </w:r>
      <w:r>
        <w:rPr>
          <w:rFonts w:hint="eastAsia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年度长沙市农业综合行政执法</w:t>
      </w:r>
      <w:r>
        <w:rPr>
          <w:rFonts w:hint="eastAsia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支队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普通雇员招聘工作，确保招聘工作公开、公平、公正、有序，特制定本工作方案。</w:t>
      </w:r>
    </w:p>
    <w:p w14:paraId="3043B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一、组织机构</w:t>
      </w:r>
    </w:p>
    <w:p w14:paraId="05D55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eastAsia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1.招聘工作领导小组</w:t>
      </w:r>
    </w:p>
    <w:p w14:paraId="41A4F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eastAsia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  长：</w:t>
      </w:r>
      <w:r>
        <w:rPr>
          <w:rFonts w:hint="eastAsia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  毅</w:t>
      </w:r>
    </w:p>
    <w:p w14:paraId="55812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副组长：谭镜明</w:t>
      </w:r>
    </w:p>
    <w:p w14:paraId="29DCC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  员：</w:t>
      </w:r>
      <w:r>
        <w:rPr>
          <w:rFonts w:hint="eastAsia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陈宇明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  振、吴  杰、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李琳洁</w:t>
      </w:r>
    </w:p>
    <w:p w14:paraId="3FAE8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</w:t>
      </w:r>
      <w:r>
        <w:rPr>
          <w:rFonts w:eastAsia="仿宋_GB2312"/>
          <w:bCs/>
          <w:color w:val="000000" w:themeColor="text1"/>
          <w:spacing w:val="11"/>
          <w:sz w:val="32"/>
          <w:szCs w:val="32"/>
          <w14:textFill>
            <w14:solidFill>
              <w14:schemeClr w14:val="tx1"/>
            </w14:solidFill>
          </w14:textFill>
        </w:rPr>
        <w:t>导小组下设办公室，彭丛笑任办公室主任，</w:t>
      </w:r>
      <w:r>
        <w:rPr>
          <w:rFonts w:hint="eastAsia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陶  聪、李  飒、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</w:t>
      </w:r>
      <w:r>
        <w:rPr>
          <w:rFonts w:hint="eastAsia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蜜</w: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漆玉学、刘  彬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为成员。</w:t>
      </w:r>
    </w:p>
    <w:p w14:paraId="7ADE5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default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2.监督员：</w:t>
      </w:r>
      <w:r>
        <w:rPr>
          <w:rFonts w:hint="eastAsia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扶亚祥</w:t>
      </w:r>
    </w:p>
    <w:p w14:paraId="73DA7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eastAsia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eastAsia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相关部门</w:t>
      </w:r>
      <w:r>
        <w:rPr>
          <w:rFonts w:eastAsia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职责分工</w:t>
      </w:r>
    </w:p>
    <w:p w14:paraId="2CE77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组织人事部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：负责招聘工作总协调；制定工作方案，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组织人员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按照工作方案履行职责；负责联系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考生发放通知等事项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；负责组织体检工作；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根据《招聘公告》落实网上公告、公示。</w:t>
      </w:r>
    </w:p>
    <w:p w14:paraId="58404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综合部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、法规部、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十年禁渔执法专班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：负责组织实际操作考试工作。</w:t>
      </w:r>
    </w:p>
    <w:p w14:paraId="5ECEB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实操</w:t>
      </w: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考试安排</w:t>
      </w:r>
    </w:p>
    <w:p w14:paraId="5B7B4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eastAsia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1.船舶</w:t>
      </w:r>
      <w:r>
        <w:rPr>
          <w:rFonts w:eastAsia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驾驶员</w:t>
      </w:r>
    </w:p>
    <w:p w14:paraId="0A157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考试时间：</w:t>
      </w:r>
      <w:r>
        <w:rPr>
          <w:rFonts w:hint="eastAsia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eastAsia="仿宋_GB2312"/>
          <w:bCs/>
          <w:sz w:val="32"/>
          <w:szCs w:val="32"/>
        </w:rPr>
        <w:t>日（星期</w:t>
      </w:r>
      <w:r>
        <w:rPr>
          <w:rFonts w:hint="eastAsia" w:eastAsia="仿宋_GB2312"/>
          <w:bCs/>
          <w:sz w:val="32"/>
          <w:szCs w:val="32"/>
          <w:lang w:val="en-US" w:eastAsia="zh-CN"/>
        </w:rPr>
        <w:t>二</w:t>
      </w:r>
      <w:r>
        <w:rPr>
          <w:rFonts w:eastAsia="仿宋_GB2312"/>
          <w:bCs/>
          <w:sz w:val="32"/>
          <w:szCs w:val="32"/>
        </w:rPr>
        <w:t>）</w:t>
      </w:r>
      <w:r>
        <w:rPr>
          <w:rFonts w:hint="eastAsia" w:eastAsia="仿宋_GB2312"/>
          <w:bCs/>
          <w:sz w:val="32"/>
          <w:szCs w:val="32"/>
          <w:lang w:val="en-US" w:eastAsia="zh-CN"/>
        </w:rPr>
        <w:t>下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午</w:t>
      </w:r>
      <w:r>
        <w:rPr>
          <w:rFonts w:hint="eastAsia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3:0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</w:p>
    <w:p w14:paraId="02C66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考试地点：长沙市农业综合行政执法</w:t>
      </w:r>
      <w:r>
        <w:rPr>
          <w:rFonts w:hint="eastAsia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支队</w: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长沙市岳麓区咸嘉湖路12号</w: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78318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eastAsia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.厨师</w:t>
      </w:r>
    </w:p>
    <w:p w14:paraId="652E9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考试时间：</w:t>
      </w:r>
      <w:bookmarkStart w:id="0" w:name="_GoBack"/>
      <w:bookmarkEnd w:id="0"/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eastAsia="仿宋_GB2312"/>
          <w:bCs/>
          <w:sz w:val="32"/>
          <w:szCs w:val="32"/>
        </w:rPr>
        <w:t>日（星期</w:t>
      </w:r>
      <w:r>
        <w:rPr>
          <w:rFonts w:hint="eastAsia" w:eastAsia="仿宋_GB2312"/>
          <w:bCs/>
          <w:sz w:val="32"/>
          <w:szCs w:val="32"/>
          <w:lang w:val="en-US" w:eastAsia="zh-CN"/>
        </w:rPr>
        <w:t>三</w:t>
      </w:r>
      <w:r>
        <w:rPr>
          <w:rFonts w:eastAsia="仿宋_GB2312"/>
          <w:bCs/>
          <w:sz w:val="32"/>
          <w:szCs w:val="32"/>
        </w:rPr>
        <w:t>）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上午1</w:t>
      </w:r>
      <w:r>
        <w:rPr>
          <w:rFonts w:hint="eastAsia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0: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</w:t>
      </w:r>
    </w:p>
    <w:p w14:paraId="037DA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考试地点：长沙市农业综合行政执法</w:t>
      </w:r>
      <w:r>
        <w:rPr>
          <w:rFonts w:hint="eastAsia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支队</w: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长沙市岳麓区咸嘉湖路12号</w: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7F804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考试</w:t>
      </w: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工作安排</w:t>
      </w:r>
    </w:p>
    <w:p w14:paraId="0C5E9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eastAsia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1.考生集合</w:t>
      </w:r>
    </w:p>
    <w:p w14:paraId="1A639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snapToGrid w:val="0"/>
          <w:sz w:val="32"/>
          <w:szCs w:val="32"/>
        </w:rPr>
        <w:t>报到：</w:t>
      </w:r>
      <w:r>
        <w:rPr>
          <w:rFonts w:hint="eastAsia" w:eastAsia="仿宋_GB2312"/>
          <w:snapToGrid w:val="0"/>
          <w:sz w:val="32"/>
          <w:szCs w:val="32"/>
          <w:lang w:val="en-US" w:eastAsia="zh-CN"/>
        </w:rPr>
        <w:t>船舶</w:t>
      </w:r>
      <w:r>
        <w:rPr>
          <w:rFonts w:eastAsia="仿宋_GB2312"/>
          <w:snapToGrid w:val="0"/>
          <w:sz w:val="32"/>
          <w:szCs w:val="32"/>
        </w:rPr>
        <w:t>驾驶员资格审查通过</w:t>
      </w:r>
      <w:r>
        <w:rPr>
          <w:rFonts w:eastAsia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考生于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eastAsia="仿宋_GB2312"/>
          <w:bCs/>
          <w:sz w:val="32"/>
          <w:szCs w:val="32"/>
        </w:rPr>
        <w:t>日（星期</w:t>
      </w:r>
      <w:r>
        <w:rPr>
          <w:rFonts w:hint="eastAsia" w:eastAsia="仿宋_GB2312"/>
          <w:bCs/>
          <w:sz w:val="32"/>
          <w:szCs w:val="32"/>
          <w:lang w:val="en-US" w:eastAsia="zh-CN"/>
        </w:rPr>
        <w:t>二</w:t>
      </w:r>
      <w:r>
        <w:rPr>
          <w:rFonts w:eastAsia="仿宋_GB2312"/>
          <w:bCs/>
          <w:sz w:val="32"/>
          <w:szCs w:val="32"/>
        </w:rPr>
        <w:t>）</w:t>
      </w:r>
      <w:r>
        <w:rPr>
          <w:rFonts w:hint="eastAsia" w:eastAsia="仿宋_GB2312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14:3</w:t>
      </w:r>
      <w:r>
        <w:rPr>
          <w:rFonts w:eastAsia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0在长沙市农业综合行政执法</w:t>
      </w:r>
      <w:r>
        <w:rPr>
          <w:rFonts w:hint="eastAsia" w:eastAsia="仿宋_GB2312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支队统一</w:t>
      </w:r>
      <w:r>
        <w:rPr>
          <w:rFonts w:eastAsia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集合；</w:t>
      </w:r>
      <w:r>
        <w:rPr>
          <w:rFonts w:hint="eastAsia" w:eastAsia="仿宋_GB2312"/>
          <w:snapToGrid w:val="0"/>
          <w:sz w:val="32"/>
          <w:szCs w:val="32"/>
          <w:lang w:val="en-US" w:eastAsia="zh-CN"/>
        </w:rPr>
        <w:t>厨师</w:t>
      </w:r>
      <w:r>
        <w:rPr>
          <w:rFonts w:eastAsia="仿宋_GB2312"/>
          <w:snapToGrid w:val="0"/>
          <w:sz w:val="32"/>
          <w:szCs w:val="32"/>
        </w:rPr>
        <w:t>资格审查通过</w:t>
      </w:r>
      <w:r>
        <w:rPr>
          <w:rFonts w:eastAsia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考生于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eastAsia="仿宋_GB2312"/>
          <w:bCs/>
          <w:sz w:val="32"/>
          <w:szCs w:val="32"/>
        </w:rPr>
        <w:t>日（星期</w:t>
      </w:r>
      <w:r>
        <w:rPr>
          <w:rFonts w:hint="eastAsia" w:eastAsia="仿宋_GB2312"/>
          <w:bCs/>
          <w:sz w:val="32"/>
          <w:szCs w:val="32"/>
          <w:lang w:val="en-US" w:eastAsia="zh-CN"/>
        </w:rPr>
        <w:t>三</w:t>
      </w:r>
      <w:r>
        <w:rPr>
          <w:rFonts w:eastAsia="仿宋_GB2312"/>
          <w:bCs/>
          <w:sz w:val="32"/>
          <w:szCs w:val="32"/>
        </w:rPr>
        <w:t>）</w:t>
      </w:r>
      <w:r>
        <w:rPr>
          <w:rFonts w:eastAsia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0:0</w:t>
      </w:r>
      <w:r>
        <w:rPr>
          <w:rFonts w:eastAsia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0在长沙市农业综合行政执法</w:t>
      </w:r>
      <w:r>
        <w:rPr>
          <w:rFonts w:hint="eastAsia" w:eastAsia="仿宋_GB2312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</w:t>
      </w:r>
      <w:r>
        <w:rPr>
          <w:rFonts w:eastAsia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队</w:t>
      </w:r>
      <w:r>
        <w:rPr>
          <w:rFonts w:hint="eastAsia" w:eastAsia="仿宋_GB2312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统一</w:t>
      </w:r>
      <w:r>
        <w:rPr>
          <w:rFonts w:eastAsia="仿宋_GB2312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集合，迟到考生视为放弃本次实操考试。</w:t>
      </w:r>
    </w:p>
    <w:p w14:paraId="553C2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eastAsia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eastAsia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验证、抽签</w:t>
      </w:r>
    </w:p>
    <w:p w14:paraId="50AD4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验证：检查考生身份证。考生一律关闭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电子设备，并放进信封写好名字交给相应的工作人员保管。实操考试完毕后再将手机领回，离开考试现场。</w:t>
      </w:r>
    </w:p>
    <w:p w14:paraId="7638F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抽签：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监督员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组织考生抽签并签名确认考核顺序。</w:t>
      </w:r>
    </w:p>
    <w:p w14:paraId="4A56E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eastAsia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eastAsia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实操考试</w:t>
      </w:r>
    </w:p>
    <w:p w14:paraId="7F56D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待考生抽签完毕以后，考试开始。</w:t>
      </w:r>
    </w:p>
    <w:p w14:paraId="08F69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船舶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驾驶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员实操考试环节的时长10分钟；厨师实操考试环节的时长2小时。</w:t>
      </w:r>
    </w:p>
    <w:p w14:paraId="4C6B1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船舶驾驶员实操考试评委4人：漆玉学、李飒、杨闯、何江鱼；厨师实操考试评委为全体班子成员、漆玉学、刘弋韬、何江鱼。</w:t>
      </w:r>
    </w:p>
    <w:p w14:paraId="025C7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考试内容：</w:t>
      </w:r>
    </w:p>
    <w:p w14:paraId="6ADD5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船舶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驾驶员：出航准备、船舶操纵、船舶避碰、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船舶停靠、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应急应变、游泳等。</w:t>
      </w:r>
    </w:p>
    <w:p w14:paraId="7C450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厨师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厨房清洁、食材准备、菜品制作，由评委从色、香、味及厨房卫生整理等方面评判。</w:t>
      </w:r>
    </w:p>
    <w:p w14:paraId="001B1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满分均为100分。考生得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分为所有评委评分的平均得分（四舍五入后保留小数点后两位数，下同）。每位考生的成绩待考生全部实操考试结束后集中公布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8EF8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四、工作</w:t>
      </w:r>
      <w:r>
        <w:rPr>
          <w:rFonts w:hint="eastAsia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要求</w:t>
      </w:r>
    </w:p>
    <w:p w14:paraId="343B1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工作人员佩戴工作牌，工作期间不得擅自离开岗位，不做与工作无关的事情，不打听评分情况。</w:t>
      </w:r>
    </w:p>
    <w:p w14:paraId="38C91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评委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必须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实事求是、公平公正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独立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评分，不与他人交换评分意见。</w:t>
      </w:r>
    </w:p>
    <w:p w14:paraId="2C096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8895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8793DAF">
      <w:pPr>
        <w:spacing w:line="600" w:lineRule="exact"/>
        <w:ind w:left="0" w:leftChars="0" w:firstLine="3577" w:firstLineChars="1118"/>
        <w:jc w:val="center"/>
        <w:rPr>
          <w:rFonts w:hint="eastAsia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长沙市农业综合行政执法</w:t>
      </w:r>
      <w:r>
        <w:rPr>
          <w:rFonts w:hint="eastAsia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支队</w:t>
      </w:r>
    </w:p>
    <w:p w14:paraId="2839B2EF">
      <w:pPr>
        <w:spacing w:line="600" w:lineRule="exact"/>
        <w:ind w:left="0" w:leftChars="0" w:firstLine="3577" w:firstLineChars="1118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701" w:right="1587" w:bottom="1134" w:left="158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5B"/>
    <w:rsid w:val="00083A84"/>
    <w:rsid w:val="00153BDA"/>
    <w:rsid w:val="00224413"/>
    <w:rsid w:val="00476B5B"/>
    <w:rsid w:val="00752EB8"/>
    <w:rsid w:val="0077015D"/>
    <w:rsid w:val="008E531A"/>
    <w:rsid w:val="00923099"/>
    <w:rsid w:val="00A416A9"/>
    <w:rsid w:val="00A52553"/>
    <w:rsid w:val="00D12AC6"/>
    <w:rsid w:val="113C3D3B"/>
    <w:rsid w:val="1C33298F"/>
    <w:rsid w:val="279B048A"/>
    <w:rsid w:val="2B9E099E"/>
    <w:rsid w:val="2C7934E7"/>
    <w:rsid w:val="2C7C22C4"/>
    <w:rsid w:val="301C26FD"/>
    <w:rsid w:val="339D6687"/>
    <w:rsid w:val="35A33211"/>
    <w:rsid w:val="391F43E4"/>
    <w:rsid w:val="3AC52EF5"/>
    <w:rsid w:val="3E270FF2"/>
    <w:rsid w:val="3F485648"/>
    <w:rsid w:val="465670F7"/>
    <w:rsid w:val="4CD133A9"/>
    <w:rsid w:val="4FC81FD9"/>
    <w:rsid w:val="55D85CEA"/>
    <w:rsid w:val="5BFF14D6"/>
    <w:rsid w:val="5F640869"/>
    <w:rsid w:val="636B6C90"/>
    <w:rsid w:val="661A3B1B"/>
    <w:rsid w:val="6F49754B"/>
    <w:rsid w:val="6F97575B"/>
    <w:rsid w:val="731517AC"/>
    <w:rsid w:val="7BEA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978</Words>
  <Characters>1016</Characters>
  <Lines>10</Lines>
  <Paragraphs>2</Paragraphs>
  <TotalTime>23</TotalTime>
  <ScaleCrop>false</ScaleCrop>
  <LinksUpToDate>false</LinksUpToDate>
  <CharactersWithSpaces>1034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2021-01-26T06:55:00Z</dcterms:created>
  <dc:creator>DELL</dc:creator>
  <cp:lastModifiedBy>陈小满</cp:lastModifiedBy>
  <cp:lastPrinted>2025-07-16T01:23:49Z</cp:lastPrinted>
  <dcterms:modified xsi:type="dcterms:W3CDTF">2025-07-16T01:23:56Z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eyJoZGlkIjoiYTZhNDM3NWVjZjY3MjkxNGRmN2IwOWVlMjM1MGFmY2QiLCJ1c2VySWQiOiIxMTc5MTI2NjU2In0=</vt:lpwstr>
  </property>
  <property fmtid="{D5CDD505-2E9C-101B-9397-08002B2CF9AE}" pid="3" name="KSOProductBuildVer">
    <vt:lpwstr>2052-12.1.0.21915</vt:lpwstr>
  </property>
  <property fmtid="{D5CDD505-2E9C-101B-9397-08002B2CF9AE}" pid="4" name="ICV">
    <vt:lpwstr>DB01C7F3E4364CABA790314ED08EDC52_13</vt:lpwstr>
  </property>
</Properties>
</file>