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33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附件2</w:t>
      </w:r>
    </w:p>
    <w:p w14:paraId="44D9D3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highlight w:val="none"/>
          <w:lang w:eastAsia="zh-CN" w:bidi="ar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highlight w:val="none"/>
          <w:lang w:bidi="ar"/>
        </w:rPr>
        <w:t>承诺书</w:t>
      </w:r>
    </w:p>
    <w:p w14:paraId="7D8B5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本人已仔细阅读《中江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振鑫产业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发展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集团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有限公司202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第二次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面向社会公开招聘工作人员公告》及相关材料，清楚并理解其内容。在此我郑重承诺：</w:t>
      </w:r>
    </w:p>
    <w:p w14:paraId="2A455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一、本人提供的报名表、身份证以及其他相关证明材料、个人信息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及招聘过程中所做的陈述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均真实、准确、完整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，不存在虚假和隐瞒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。</w:t>
      </w:r>
    </w:p>
    <w:p w14:paraId="2F0A0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二、本人若被确定为背景调查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体检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人选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，自愿接受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招聘单位及其委托的人员对本人的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背景调查，积极提供相关联系人联系方式、背调资料。</w:t>
      </w:r>
    </w:p>
    <w:p w14:paraId="53327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三、本人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不属于以下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情形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人员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：</w:t>
      </w:r>
    </w:p>
    <w:p w14:paraId="35C28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因犯罪受过刑事处罚的人员；</w:t>
      </w:r>
    </w:p>
    <w:p w14:paraId="15D88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曾被开除公职或因个人责任被单位解聘的人员；</w:t>
      </w:r>
    </w:p>
    <w:p w14:paraId="61293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被开除中国共产党党籍的人员；</w:t>
      </w:r>
    </w:p>
    <w:p w14:paraId="2D1A0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有《中华人民共和国公司法》第一百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七十八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条所列情形之一的；</w:t>
      </w:r>
    </w:p>
    <w:p w14:paraId="027E0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被依法列为失信联合惩戒对象的人员;</w:t>
      </w:r>
    </w:p>
    <w:p w14:paraId="462BD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在以往招聘中被认定有舞弊等严重违反招聘纪律行为的人员；</w:t>
      </w:r>
    </w:p>
    <w:p w14:paraId="66DF5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七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）属于集团及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下属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子公司的正式职工；</w:t>
      </w:r>
    </w:p>
    <w:p w14:paraId="1BCCB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八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</w:rPr>
        <w:t>与应聘公司高管存在主要利害关系人，主要利害关系具体包括</w:t>
      </w:r>
      <w:r>
        <w:rPr>
          <w:rFonts w:hint="eastAsia" w:ascii="仿宋_GB2312" w:hAns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/>
        </w:rPr>
        <w:t>与应聘公司高管存在有夫妻、直系血亲、三代以内旁系血亲及近姻亲关系的亲属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；</w:t>
      </w:r>
    </w:p>
    <w:p w14:paraId="5035A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法律法规规定不得聘用的其他情形人员。</w:t>
      </w:r>
    </w:p>
    <w:p w14:paraId="2452F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本人如违反以上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承诺，在录用前发现的，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招聘单位可以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取消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本人的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考试或录用资格；录用后发现的，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 w:bidi="ar"/>
        </w:rPr>
        <w:t>招聘单位可以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bidi="ar"/>
        </w:rPr>
        <w:t>解除劳动合同，由此造成的一切不利后果由本人承担。</w:t>
      </w:r>
    </w:p>
    <w:p w14:paraId="197C8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bidi="ar"/>
        </w:rPr>
        <w:t xml:space="preserve">                              承诺人签字： </w:t>
      </w:r>
    </w:p>
    <w:p w14:paraId="3B42E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bidi="ar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bidi="ar"/>
        </w:rPr>
        <w:t>年   月   日</w:t>
      </w:r>
    </w:p>
    <w:p w14:paraId="294B9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bidi="ar"/>
        </w:rPr>
        <w:t>注：本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 w:bidi="ar"/>
        </w:rPr>
        <w:t>承诺书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bidi="ar"/>
        </w:rPr>
        <w:t>请打印手签后扫描上传</w:t>
      </w:r>
      <w:bookmarkStart w:id="0" w:name="_GoBack"/>
      <w:bookmarkEnd w:id="0"/>
    </w:p>
    <w:sectPr>
      <w:pgSz w:w="11906" w:h="16838"/>
      <w:pgMar w:top="2098" w:right="1474" w:bottom="1984" w:left="1587" w:header="851" w:footer="1361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Lin_Feng_Lin</cp:lastModifiedBy>
  <dcterms:modified xsi:type="dcterms:W3CDTF">2025-07-11T01:20:44Z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eyJoZGlkIjoiODQ2NDJhN2ZlNzA3ZTMyNzllMzYxOWJlMGZiNTFmZjQiLCJ1c2VySWQiOiIyODE1NjcxNDIifQ==</vt:lpwstr>
  </property>
  <property fmtid="{D5CDD505-2E9C-101B-9397-08002B2CF9AE}" pid="4" name="ICV">
    <vt:lpwstr>B6C039A413FC49D3B6B1B5146ED30EDC_12</vt:lpwstr>
  </property>
</Properties>
</file>