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D7D9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46ADB62">
      <w:pPr>
        <w:widowControl w:val="0"/>
        <w:spacing w:after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河南省医学科学院感染与免疫研究所</w:t>
      </w:r>
    </w:p>
    <w:p w14:paraId="0154F504">
      <w:pPr>
        <w:widowControl w:val="0"/>
        <w:spacing w:after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招聘工作人员岗位需求表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第三批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）</w:t>
      </w:r>
    </w:p>
    <w:bookmarkEnd w:id="0"/>
    <w:tbl>
      <w:tblPr>
        <w:tblStyle w:val="2"/>
        <w:tblpPr w:leftFromText="180" w:rightFromText="180" w:vertAnchor="text" w:horzAnchor="page" w:tblpXSpec="center" w:tblpY="515"/>
        <w:tblOverlap w:val="never"/>
        <w:tblW w:w="509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97"/>
        <w:gridCol w:w="1634"/>
        <w:gridCol w:w="1761"/>
        <w:gridCol w:w="3523"/>
        <w:gridCol w:w="5382"/>
      </w:tblGrid>
      <w:tr w14:paraId="6287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DEF2">
            <w:pPr>
              <w:spacing w:after="0"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EC8E">
            <w:pPr>
              <w:spacing w:after="0"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岗位名称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4B06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需求人数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53AA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学历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05E0">
            <w:pPr>
              <w:spacing w:after="0"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岗位职责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19B4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岗位要求</w:t>
            </w:r>
          </w:p>
        </w:tc>
      </w:tr>
      <w:tr w14:paraId="54E8D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B5F2">
            <w:pPr>
              <w:spacing w:after="0" w:line="240" w:lineRule="auto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01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7ECD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科研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助理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C492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0124">
            <w:pPr>
              <w:spacing w:after="0" w:line="240" w:lineRule="auto"/>
              <w:jc w:val="both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硕士研究生及以上学历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0818">
            <w:pPr>
              <w:spacing w:after="0" w:line="240" w:lineRule="auto"/>
              <w:jc w:val="both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1、独立设计并执行分子生物学、生物化学、细胞生物学相关实验，做好相关实验记录；</w:t>
            </w:r>
          </w:p>
          <w:p w14:paraId="4BD92F6F">
            <w:pPr>
              <w:spacing w:after="0" w:line="240" w:lineRule="auto"/>
              <w:jc w:val="both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2、独立完成相关英文科研论文的攥写，协助临床相关研究工作；</w:t>
            </w:r>
          </w:p>
          <w:p w14:paraId="152FC94A">
            <w:pPr>
              <w:spacing w:after="0" w:line="240" w:lineRule="auto"/>
              <w:jc w:val="both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3、负责研究所会务及日常事务的处理与协调。</w:t>
            </w:r>
          </w:p>
          <w:p w14:paraId="719F2A19">
            <w:pPr>
              <w:spacing w:after="0" w:line="240" w:lineRule="auto"/>
              <w:jc w:val="both"/>
              <w:textAlignment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09FD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1、包括但不限于基础医学、临床医学、生物学、药学等相关专业；</w:t>
            </w:r>
          </w:p>
          <w:p w14:paraId="1A57C78C">
            <w:pPr>
              <w:spacing w:after="0" w:line="240" w:lineRule="auto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年龄为1995年1月1日以后出生</w:t>
            </w:r>
            <w:r>
              <w:rPr>
                <w:rFonts w:hint="eastAsia" w:ascii="宋体" w:hAnsi="宋体"/>
                <w:kern w:val="0"/>
              </w:rPr>
              <w:t>；</w:t>
            </w:r>
          </w:p>
          <w:p w14:paraId="51DC3E4E">
            <w:pPr>
              <w:spacing w:after="0" w:line="240" w:lineRule="auto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</w:rPr>
              <w:t>、掌握基本英文文献阅读能力、熟练掌握细胞分子实验技能，如细胞培养、Western blot、qPCR等、具备基本的实验数据分析及作图能力，掌握常用数据分析软件（如SPSS、Graphpad等）的应用；</w:t>
            </w:r>
          </w:p>
          <w:p w14:paraId="5A8493AB">
            <w:pPr>
              <w:spacing w:after="0" w:line="240" w:lineRule="auto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、熟悉单细胞转录组、空间组学分析技术流程，具有蛋白组学、代谢组学数据联合分析经验者或已发表学术论文者优先。</w:t>
            </w:r>
          </w:p>
        </w:tc>
      </w:tr>
    </w:tbl>
    <w:p w14:paraId="5956839F"/>
    <w:p w14:paraId="4A8773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3B1C5E-F81E-4A5C-B181-EF70531D433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D75CBA-C151-48DF-9668-4F5AF28849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0E5E"/>
    <w:rsid w:val="3FFE0E5E"/>
    <w:rsid w:val="498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370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2025-07-15T07:30:00Z</dcterms:created>
  <dc:creator>王志龙</dc:creator>
  <cp:lastModifiedBy>王志龙</cp:lastModifiedBy>
  <dcterms:modified xsi:type="dcterms:W3CDTF">2025-07-15T08:38:37Z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6FA5009F92664894895BDC5806418B82_11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