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0B001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四川省食品检验研究院</w:t>
      </w:r>
    </w:p>
    <w:p w14:paraId="1A3CC4AC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2025年公开考核招聘工作人员岗位和条件要求一览表</w:t>
      </w:r>
    </w:p>
    <w:p w14:paraId="2851B7B4">
      <w:pPr>
        <w:spacing w:line="44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</w:p>
    <w:tbl>
      <w:tblPr>
        <w:tblStyle w:val="5"/>
        <w:tblW w:w="15310" w:type="dxa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828"/>
        <w:gridCol w:w="962"/>
        <w:gridCol w:w="1075"/>
        <w:gridCol w:w="752"/>
        <w:gridCol w:w="1317"/>
        <w:gridCol w:w="1852"/>
        <w:gridCol w:w="3259"/>
        <w:gridCol w:w="2970"/>
        <w:gridCol w:w="1001"/>
      </w:tblGrid>
      <w:tr w14:paraId="57E36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2013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000000"/>
                <w:kern w:val="0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3B086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000000"/>
                <w:kern w:val="0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69BFC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</w:rPr>
              <w:t>岗位</w:t>
            </w:r>
          </w:p>
          <w:p w14:paraId="7A9D56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000000"/>
                <w:kern w:val="0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</w:rPr>
              <w:t>编码</w:t>
            </w: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16F9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</w:rPr>
              <w:t>招聘</w:t>
            </w:r>
          </w:p>
          <w:p w14:paraId="40348C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000000"/>
                <w:kern w:val="0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93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27C79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000000"/>
                <w:kern w:val="0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lang w:eastAsia="zh-CN"/>
              </w:rPr>
              <w:t>其他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</w:rPr>
              <w:t>条件要求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C482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14:paraId="6EC86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4AFA2B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000000"/>
                <w:kern w:val="0"/>
                <w:szCs w:val="22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EC81A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lang w:eastAsia="zh-CN"/>
              </w:rPr>
              <w:t>岗位</w:t>
            </w:r>
          </w:p>
          <w:p w14:paraId="18C72A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000000"/>
                <w:kern w:val="0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lang w:eastAsia="zh-CN"/>
              </w:rPr>
              <w:t>类别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30D01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lang w:eastAsia="zh-CN"/>
              </w:rPr>
              <w:t>岗位</w:t>
            </w:r>
          </w:p>
          <w:p w14:paraId="752E42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lang w:eastAsia="zh-CN"/>
              </w:rPr>
              <w:t>名称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8EA36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000000"/>
                <w:kern w:val="0"/>
                <w:szCs w:val="22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6E68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000000"/>
                <w:kern w:val="0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5FA78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000000"/>
                <w:kern w:val="0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5E829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</w:rPr>
              <w:t>学历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lang w:eastAsia="zh-CN"/>
              </w:rPr>
              <w:t>或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4F081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000000"/>
                <w:kern w:val="0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lang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lang w:eastAsia="zh-CN"/>
              </w:rPr>
              <w:t>条件要求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4905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000000"/>
                <w:kern w:val="0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</w:rPr>
              <w:t>职称（职业）资格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lang w:eastAsia="zh-CN"/>
              </w:rPr>
              <w:t>要求</w:t>
            </w: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14B3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Cs w:val="22"/>
              </w:rPr>
            </w:pPr>
          </w:p>
        </w:tc>
      </w:tr>
      <w:tr w14:paraId="15E00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1294" w:type="dxa"/>
            <w:vMerge w:val="restart"/>
            <w:vAlign w:val="center"/>
          </w:tcPr>
          <w:p w14:paraId="433EB4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bCs/>
                <w:kern w:val="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省食检院</w:t>
            </w:r>
          </w:p>
        </w:tc>
        <w:tc>
          <w:tcPr>
            <w:tcW w:w="828" w:type="dxa"/>
            <w:vAlign w:val="center"/>
          </w:tcPr>
          <w:p w14:paraId="01770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bCs/>
                <w:kern w:val="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  <w:szCs w:val="24"/>
                <w:lang w:val="en-US" w:eastAsia="zh-CN"/>
              </w:rPr>
              <w:t>专业技术岗位</w:t>
            </w:r>
          </w:p>
        </w:tc>
        <w:tc>
          <w:tcPr>
            <w:tcW w:w="962" w:type="dxa"/>
            <w:vAlign w:val="center"/>
          </w:tcPr>
          <w:p w14:paraId="1A2332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食品质量检验岗</w:t>
            </w: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75" w:type="dxa"/>
            <w:vAlign w:val="center"/>
          </w:tcPr>
          <w:p w14:paraId="1A5B2F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  <w:szCs w:val="24"/>
                <w:lang w:val="en-US" w:eastAsia="zh-CN"/>
              </w:rPr>
              <w:t>J</w:t>
            </w: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Y</w:t>
            </w:r>
          </w:p>
          <w:p w14:paraId="2DA7B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bCs/>
                <w:kern w:val="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202501</w:t>
            </w:r>
          </w:p>
        </w:tc>
        <w:tc>
          <w:tcPr>
            <w:tcW w:w="752" w:type="dxa"/>
            <w:vAlign w:val="center"/>
          </w:tcPr>
          <w:p w14:paraId="1BBA26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bCs/>
                <w:kern w:val="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17" w:type="dxa"/>
            <w:vAlign w:val="center"/>
          </w:tcPr>
          <w:p w14:paraId="4F7407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简体" w:cs="Times New Roman"/>
                <w:bCs/>
                <w:kern w:val="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1981年1月1日及以后出生</w:t>
            </w:r>
          </w:p>
        </w:tc>
        <w:tc>
          <w:tcPr>
            <w:tcW w:w="1852" w:type="dxa"/>
            <w:vAlign w:val="center"/>
          </w:tcPr>
          <w:p w14:paraId="66AA43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研究生及以上学历，并取得相应硕士及以上学位</w:t>
            </w:r>
          </w:p>
        </w:tc>
        <w:tc>
          <w:tcPr>
            <w:tcW w:w="3259" w:type="dxa"/>
            <w:vAlign w:val="center"/>
          </w:tcPr>
          <w:p w14:paraId="314E86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简体" w:cs="Times New Roman"/>
                <w:bCs/>
                <w:kern w:val="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4"/>
                <w:szCs w:val="24"/>
              </w:rPr>
              <w:t>发酵工程专业、分析化学专业、食品工程专业、微生物学专业、生药学专业、药物分析学专业、食品科学专业</w:t>
            </w:r>
          </w:p>
        </w:tc>
        <w:tc>
          <w:tcPr>
            <w:tcW w:w="2970" w:type="dxa"/>
            <w:vAlign w:val="center"/>
          </w:tcPr>
          <w:p w14:paraId="56690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简体" w:cs="Times New Roman"/>
                <w:bCs/>
                <w:kern w:val="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取得食品质量检验检查专业或食品质量检验或产（商）品质量检验专业或质量检验专业高级工程师任职资格；博士研究生无专业职称任职资格要求</w:t>
            </w:r>
          </w:p>
        </w:tc>
        <w:tc>
          <w:tcPr>
            <w:tcW w:w="1001" w:type="dxa"/>
            <w:vAlign w:val="center"/>
          </w:tcPr>
          <w:p w14:paraId="6371C6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简体" w:cs="Times New Roman"/>
                <w:bCs/>
                <w:kern w:val="0"/>
              </w:rPr>
            </w:pPr>
          </w:p>
        </w:tc>
      </w:tr>
      <w:tr w14:paraId="73AB5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1294" w:type="dxa"/>
            <w:vMerge w:val="continue"/>
            <w:vAlign w:val="center"/>
          </w:tcPr>
          <w:p w14:paraId="4EC39A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bCs/>
                <w:kern w:val="0"/>
              </w:rPr>
            </w:pPr>
          </w:p>
        </w:tc>
        <w:tc>
          <w:tcPr>
            <w:tcW w:w="828" w:type="dxa"/>
            <w:vAlign w:val="center"/>
          </w:tcPr>
          <w:p w14:paraId="5534E2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bCs/>
                <w:kern w:val="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  <w:szCs w:val="24"/>
                <w:lang w:val="en-US" w:eastAsia="zh-CN"/>
              </w:rPr>
              <w:t>专业技术岗位</w:t>
            </w:r>
          </w:p>
        </w:tc>
        <w:tc>
          <w:tcPr>
            <w:tcW w:w="962" w:type="dxa"/>
            <w:vAlign w:val="center"/>
          </w:tcPr>
          <w:p w14:paraId="105A6F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食品质量检验岗</w:t>
            </w: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二</w:t>
            </w: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75" w:type="dxa"/>
            <w:vAlign w:val="center"/>
          </w:tcPr>
          <w:p w14:paraId="470E7D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  <w:szCs w:val="24"/>
                <w:lang w:val="en-US" w:eastAsia="zh-CN"/>
              </w:rPr>
              <w:t>J</w:t>
            </w: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Y</w:t>
            </w:r>
          </w:p>
          <w:p w14:paraId="725577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bCs/>
                <w:kern w:val="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202502</w:t>
            </w:r>
          </w:p>
        </w:tc>
        <w:tc>
          <w:tcPr>
            <w:tcW w:w="752" w:type="dxa"/>
            <w:vAlign w:val="center"/>
          </w:tcPr>
          <w:p w14:paraId="4CCFC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bCs/>
                <w:kern w:val="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17" w:type="dxa"/>
            <w:vAlign w:val="center"/>
          </w:tcPr>
          <w:p w14:paraId="5B298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eastAsia="方正仿宋简体"/>
                <w:bCs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1981年1月1日及以后出生</w:t>
            </w:r>
          </w:p>
        </w:tc>
        <w:tc>
          <w:tcPr>
            <w:tcW w:w="1852" w:type="dxa"/>
            <w:vAlign w:val="center"/>
          </w:tcPr>
          <w:p w14:paraId="3EC970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4"/>
                <w:szCs w:val="24"/>
              </w:rPr>
              <w:t>研究生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及以上学历，并取得相应硕士及以上学位</w:t>
            </w:r>
          </w:p>
        </w:tc>
        <w:tc>
          <w:tcPr>
            <w:tcW w:w="3259" w:type="dxa"/>
            <w:vAlign w:val="center"/>
          </w:tcPr>
          <w:p w14:paraId="63DA9F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简体" w:cs="Times New Roman"/>
                <w:bCs/>
                <w:kern w:val="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4"/>
                <w:szCs w:val="24"/>
              </w:rPr>
              <w:t>一级学科：作物学、化学工程与技术、环境科学</w:t>
            </w:r>
          </w:p>
        </w:tc>
        <w:tc>
          <w:tcPr>
            <w:tcW w:w="2970" w:type="dxa"/>
            <w:vAlign w:val="center"/>
          </w:tcPr>
          <w:p w14:paraId="0A3A2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简体" w:cs="Times New Roman"/>
                <w:bCs/>
                <w:kern w:val="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取得食品质量检验检查专业或食品质量检验或产（商）品质量检验专业或质量检验专业高级工程师任职资格；博士研究生无专业职称任职资格要求</w:t>
            </w:r>
          </w:p>
        </w:tc>
        <w:tc>
          <w:tcPr>
            <w:tcW w:w="1001" w:type="dxa"/>
            <w:vAlign w:val="center"/>
          </w:tcPr>
          <w:p w14:paraId="33478B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简体" w:cs="Times New Roman"/>
                <w:bCs/>
                <w:kern w:val="0"/>
              </w:rPr>
            </w:pPr>
          </w:p>
        </w:tc>
      </w:tr>
    </w:tbl>
    <w:p w14:paraId="54EB8CD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18030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7472160D"/>
    <w:rsid w:val="7472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2025-07-15T02:14:00Z</dcterms:created>
  <dc:creator>晨昏线</dc:creator>
  <cp:lastModifiedBy>晨昏线</cp:lastModifiedBy>
  <dcterms:modified xsi:type="dcterms:W3CDTF">2025-07-15T02:15:09Z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187F992E6CB74CDCBB1BF0FCE9017284_11</vt:lpwstr>
  </property>
</Properties>
</file>