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36DB2" w14:textId="77777777" w:rsidR="00E74E4F" w:rsidRDefault="00E12073">
      <w:pPr>
        <w:spacing w:line="360" w:lineRule="auto"/>
        <w:ind w:rightChars="-110" w:right="-231"/>
        <w:jc w:val="left"/>
        <w:rPr>
          <w:rFonts w:ascii="黑体" w:eastAsia="黑体"/>
          <w:b/>
          <w:color w:val="000000"/>
          <w:sz w:val="36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int="eastAsia"/>
          <w:bCs/>
          <w:color w:val="000000"/>
          <w:sz w:val="32"/>
          <w:szCs w:val="32"/>
        </w:rPr>
        <w:t>2</w:t>
      </w:r>
    </w:p>
    <w:p w14:paraId="3A575EB7" w14:textId="77777777" w:rsidR="00E74E4F" w:rsidRDefault="00E12073">
      <w:pPr>
        <w:spacing w:line="360" w:lineRule="auto"/>
        <w:ind w:rightChars="-110" w:right="-231"/>
        <w:jc w:val="center"/>
        <w:rPr>
          <w:rFonts w:ascii="黑体" w:eastAsia="黑体"/>
          <w:b/>
          <w:color w:val="000000"/>
          <w:sz w:val="36"/>
        </w:rPr>
      </w:pPr>
      <w:r>
        <w:rPr>
          <w:rFonts w:ascii="黑体" w:eastAsia="黑体" w:hint="eastAsia"/>
          <w:b/>
          <w:color w:val="000000"/>
          <w:sz w:val="36"/>
        </w:rPr>
        <w:t>考试大纲</w:t>
      </w:r>
    </w:p>
    <w:p w14:paraId="30AAE4AB" w14:textId="77777777" w:rsidR="00E74E4F" w:rsidRDefault="00E12073">
      <w:pPr>
        <w:spacing w:line="360" w:lineRule="auto"/>
        <w:ind w:rightChars="-110" w:right="-231"/>
        <w:jc w:val="center"/>
        <w:rPr>
          <w:rFonts w:ascii="黑体" w:eastAsia="黑体"/>
          <w:b/>
          <w:color w:val="000000"/>
          <w:sz w:val="36"/>
        </w:rPr>
      </w:pPr>
      <w:r>
        <w:rPr>
          <w:rFonts w:ascii="黑体" w:eastAsia="黑体" w:hint="eastAsia"/>
          <w:b/>
          <w:color w:val="000000"/>
          <w:sz w:val="36"/>
        </w:rPr>
        <w:t> </w:t>
      </w:r>
    </w:p>
    <w:p w14:paraId="58949F7C" w14:textId="77777777" w:rsidR="00E74E4F" w:rsidRDefault="00E12073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一、考试说明</w:t>
      </w:r>
    </w:p>
    <w:p w14:paraId="7CB3B0C4" w14:textId="77777777" w:rsidR="00E74E4F" w:rsidRDefault="00E1207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职业综合能力测试</w:t>
      </w:r>
      <w:r>
        <w:rPr>
          <w:rFonts w:ascii="仿宋_GB2312" w:eastAsia="仿宋_GB2312" w:hint="eastAsia"/>
          <w:sz w:val="32"/>
          <w:szCs w:val="32"/>
        </w:rPr>
        <w:t>》为客观性试题，由单项选择题、多项选择题和是非判断题组成。考试时限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分钟，满分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分。</w:t>
      </w:r>
    </w:p>
    <w:p w14:paraId="79C35115" w14:textId="77777777" w:rsidR="00E74E4F" w:rsidRDefault="00E12073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int="eastAsia"/>
          <w:b/>
          <w:bCs/>
          <w:sz w:val="32"/>
          <w:szCs w:val="32"/>
        </w:rPr>
        <w:t>考试方式</w:t>
      </w:r>
    </w:p>
    <w:p w14:paraId="659CEB92" w14:textId="77777777" w:rsidR="00E74E4F" w:rsidRDefault="00E1207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笔试采取在线考试方式。</w:t>
      </w:r>
      <w:r>
        <w:rPr>
          <w:rFonts w:ascii="仿宋_GB2312" w:eastAsia="仿宋_GB2312" w:hint="eastAsia"/>
          <w:sz w:val="32"/>
          <w:szCs w:val="32"/>
        </w:rPr>
        <w:t> </w:t>
      </w:r>
    </w:p>
    <w:p w14:paraId="48D3984F" w14:textId="77777777" w:rsidR="00E74E4F" w:rsidRDefault="00E12073">
      <w:pPr>
        <w:spacing w:line="579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三、考试内容</w:t>
      </w:r>
      <w:bookmarkStart w:id="0" w:name="_GoBack"/>
      <w:bookmarkEnd w:id="0"/>
    </w:p>
    <w:p w14:paraId="65F75D0F" w14:textId="77777777" w:rsidR="00E74E4F" w:rsidRDefault="00E1207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行政职业能力</w:t>
      </w:r>
      <w:r w:rsidRPr="00E12073">
        <w:rPr>
          <w:rFonts w:ascii="仿宋_GB2312" w:eastAsia="仿宋_GB2312" w:hint="eastAsia"/>
          <w:sz w:val="32"/>
          <w:szCs w:val="32"/>
        </w:rPr>
        <w:t>（</w:t>
      </w:r>
      <w:r w:rsidRPr="00E12073">
        <w:rPr>
          <w:rFonts w:ascii="仿宋_GB2312" w:eastAsia="仿宋_GB2312" w:hint="eastAsia"/>
          <w:sz w:val="32"/>
          <w:szCs w:val="32"/>
        </w:rPr>
        <w:t>60%</w:t>
      </w:r>
      <w:r w:rsidRPr="00E1207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：言语理解与表达、数量关系、判断推理、常识判断、资料分析等。</w:t>
      </w:r>
    </w:p>
    <w:p w14:paraId="49B889B4" w14:textId="77777777" w:rsidR="00E74E4F" w:rsidRDefault="00E12073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基础法律知识</w:t>
      </w:r>
      <w:r w:rsidRPr="00E12073">
        <w:rPr>
          <w:rFonts w:ascii="仿宋_GB2312" w:eastAsia="仿宋_GB2312" w:hint="eastAsia"/>
          <w:sz w:val="32"/>
          <w:szCs w:val="32"/>
        </w:rPr>
        <w:t>（</w:t>
      </w:r>
      <w:r w:rsidRPr="00E12073">
        <w:rPr>
          <w:rFonts w:ascii="仿宋_GB2312" w:eastAsia="仿宋_GB2312" w:hint="eastAsia"/>
          <w:sz w:val="32"/>
          <w:szCs w:val="32"/>
        </w:rPr>
        <w:t>40%</w:t>
      </w:r>
      <w:r w:rsidRPr="00E1207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：刑法、</w:t>
      </w:r>
      <w:r>
        <w:rPr>
          <w:rFonts w:ascii="仿宋_GB2312" w:eastAsia="仿宋_GB2312" w:hint="eastAsia"/>
          <w:sz w:val="32"/>
          <w:szCs w:val="32"/>
        </w:rPr>
        <w:t>刑事诉讼法、人民警察法、监狱法、</w:t>
      </w:r>
      <w:r>
        <w:rPr>
          <w:rFonts w:ascii="仿宋_GB2312" w:eastAsia="仿宋_GB2312" w:hint="eastAsia"/>
          <w:sz w:val="32"/>
          <w:szCs w:val="32"/>
        </w:rPr>
        <w:t>治安管理处罚法等。</w:t>
      </w:r>
    </w:p>
    <w:p w14:paraId="03FB5BDA" w14:textId="77777777" w:rsidR="00E74E4F" w:rsidRDefault="00E74E4F">
      <w:pPr>
        <w:spacing w:line="360" w:lineRule="auto"/>
        <w:ind w:rightChars="-110" w:right="-231"/>
      </w:pPr>
    </w:p>
    <w:p w14:paraId="33D2F2D9" w14:textId="77777777" w:rsidR="00E74E4F" w:rsidRDefault="00E74E4F">
      <w:pPr>
        <w:pStyle w:val="5"/>
      </w:pPr>
    </w:p>
    <w:p w14:paraId="7DEB0CA7" w14:textId="77777777" w:rsidR="00E74E4F" w:rsidRDefault="00E74E4F"/>
    <w:sectPr w:rsidR="00E74E4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0ACB" w14:textId="77777777" w:rsidR="00000000" w:rsidRDefault="00E12073">
      <w:r>
        <w:separator/>
      </w:r>
    </w:p>
  </w:endnote>
  <w:endnote w:type="continuationSeparator" w:id="0">
    <w:p w14:paraId="70DFAE60" w14:textId="77777777" w:rsidR="00000000" w:rsidRDefault="00E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DCD37" w14:textId="77777777" w:rsidR="00E74E4F" w:rsidRDefault="00E12073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E1207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3B66BB2C" w14:textId="77777777" w:rsidR="00E74E4F" w:rsidRDefault="00E74E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806B" w14:textId="77777777" w:rsidR="00000000" w:rsidRDefault="00E12073">
      <w:r>
        <w:separator/>
      </w:r>
    </w:p>
  </w:footnote>
  <w:footnote w:type="continuationSeparator" w:id="0">
    <w:p w14:paraId="2E5A4008" w14:textId="77777777" w:rsidR="00000000" w:rsidRDefault="00E1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A6ABD"/>
    <w:rsid w:val="EDFFE6AF"/>
    <w:rsid w:val="00E12073"/>
    <w:rsid w:val="00E74E4F"/>
    <w:rsid w:val="0A2A6ABD"/>
    <w:rsid w:val="2B2A3977"/>
    <w:rsid w:val="377221C9"/>
    <w:rsid w:val="3C65673D"/>
    <w:rsid w:val="4963315B"/>
    <w:rsid w:val="4FDE25D5"/>
    <w:rsid w:val="51FD2184"/>
    <w:rsid w:val="606D6601"/>
    <w:rsid w:val="65FF5474"/>
    <w:rsid w:val="6F3B3BB5"/>
    <w:rsid w:val="79C60B5C"/>
    <w:rsid w:val="7BFFC9CB"/>
    <w:rsid w:val="B7BFA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693682-B831-4332-8AF6-2293C76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rFonts w:ascii="宋体"/>
      <w:sz w:val="3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市委办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Windows 用户</cp:lastModifiedBy>
  <cp:revision>2</cp:revision>
  <cp:lastPrinted>2025-07-07T17:42:00Z</cp:lastPrinted>
  <dcterms:created xsi:type="dcterms:W3CDTF">2025-06-26T03:28:00Z</dcterms:created>
  <dcterms:modified xsi:type="dcterms:W3CDTF">2025-07-11T09:17:00Z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6F25B5A5760243D4A870028E922C5187_11</vt:lpwstr>
  </property>
</Properties>
</file>