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8ABC">
      <w:pPr>
        <w:widowControl/>
        <w:shd w:val="clear" w:color="auto" w:fill="FFFFFF"/>
        <w:spacing w:line="360" w:lineRule="auto"/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  <w:t>附  件</w:t>
      </w:r>
      <w:bookmarkStart w:id="0" w:name="_GoBack"/>
      <w:bookmarkEnd w:id="0"/>
    </w:p>
    <w:p w14:paraId="666E1C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河南投资集团工程管理有限公司招聘岗位一览表</w:t>
      </w:r>
    </w:p>
    <w:p w14:paraId="0CAA59FE">
      <w:pPr>
        <w:spacing w:line="206" w:lineRule="exact"/>
        <w:rPr>
          <w:sz w:val="28"/>
          <w:szCs w:val="28"/>
        </w:rPr>
      </w:pPr>
    </w:p>
    <w:tbl>
      <w:tblPr>
        <w:tblStyle w:val="15"/>
        <w:tblW w:w="14877" w:type="dxa"/>
        <w:tblInd w:w="-8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433"/>
        <w:gridCol w:w="1288"/>
        <w:gridCol w:w="4874"/>
        <w:gridCol w:w="5914"/>
      </w:tblGrid>
      <w:tr w14:paraId="354F0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368" w:type="dxa"/>
            <w:vAlign w:val="center"/>
          </w:tcPr>
          <w:p w14:paraId="0DFAC0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433" w:type="dxa"/>
            <w:vAlign w:val="center"/>
          </w:tcPr>
          <w:p w14:paraId="711CE7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288" w:type="dxa"/>
            <w:vAlign w:val="center"/>
          </w:tcPr>
          <w:p w14:paraId="01CBE5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4874" w:type="dxa"/>
            <w:vAlign w:val="center"/>
          </w:tcPr>
          <w:p w14:paraId="1FC998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5914" w:type="dxa"/>
            <w:vAlign w:val="center"/>
          </w:tcPr>
          <w:p w14:paraId="0C185D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任职条件</w:t>
            </w:r>
          </w:p>
        </w:tc>
      </w:tr>
      <w:tr w14:paraId="0AA88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368" w:type="dxa"/>
            <w:vAlign w:val="center"/>
          </w:tcPr>
          <w:p w14:paraId="380F04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建管中心</w:t>
            </w:r>
          </w:p>
        </w:tc>
        <w:tc>
          <w:tcPr>
            <w:tcW w:w="1433" w:type="dxa"/>
            <w:vAlign w:val="center"/>
          </w:tcPr>
          <w:p w14:paraId="70A906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工程管理岗（建筑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工程师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方向）</w:t>
            </w:r>
          </w:p>
        </w:tc>
        <w:tc>
          <w:tcPr>
            <w:tcW w:w="1288" w:type="dxa"/>
            <w:vAlign w:val="center"/>
          </w:tcPr>
          <w:p w14:paraId="3334E9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874" w:type="dxa"/>
            <w:vAlign w:val="center"/>
          </w:tcPr>
          <w:p w14:paraId="1B7038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工程项目全过程技术咨询。对接设计院，进行设计过程、设计质量管理，优化复核勘察设计阶段及最终成果。对方案设计、初步设计、施工图、竣工图、重大变更、专项设计等技术文件提出明确的审核优化意见；</w:t>
            </w:r>
          </w:p>
          <w:p w14:paraId="1CC961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2.负责建筑专业图纸设计、校核工作；</w:t>
            </w:r>
          </w:p>
          <w:p w14:paraId="2A43DF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3.负责绿色及节能等新技术、新材料的推广和应用，并对应用合理性进行审核和把关；</w:t>
            </w:r>
          </w:p>
          <w:p w14:paraId="1D7960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4.负责制定公司技术咨询工作标准化手册、设计管理标准化图集、审图技术要点等技术文件；</w:t>
            </w:r>
          </w:p>
          <w:p w14:paraId="17EFEB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5.根据公司需求适时前往项目驻场服务。</w:t>
            </w:r>
          </w:p>
        </w:tc>
        <w:tc>
          <w:tcPr>
            <w:tcW w:w="5914" w:type="dxa"/>
            <w:vAlign w:val="center"/>
          </w:tcPr>
          <w:p w14:paraId="24FBD9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1.全日制研究生及以上学历，建筑学专业;</w:t>
            </w:r>
          </w:p>
          <w:p w14:paraId="1597FC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2.具有10年以上设计院建筑专业设计经验，担任过项目负责人；</w:t>
            </w:r>
          </w:p>
          <w:p w14:paraId="7EF9A5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3.具有一级注册建筑师执业资格证，工程类相关高级职称；</w:t>
            </w:r>
          </w:p>
          <w:p w14:paraId="2A16A9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4.主持过中型项目工程设计不少于3项，或大型项目工程设计不少于1项，设计业绩在四库一平台可查者优先考虑；</w:t>
            </w:r>
          </w:p>
          <w:p w14:paraId="248FC0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5.具有注册监理工程师证、其他工程类注册执业资格者优先考虑；</w:t>
            </w:r>
          </w:p>
          <w:p w14:paraId="5CB1F5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6.熟悉国家现行设计规范规程、图集手册。能主导方案设计、初步设计、施工图设计等阶段设计文件、图纸审核优化及优化意见落实到图纸中；</w:t>
            </w:r>
          </w:p>
          <w:p w14:paraId="340CAB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7.具备跨专业协调能力，能统筹总图、建筑、结构、机电、水暖等专业协作，确保项目技术最优；</w:t>
            </w:r>
          </w:p>
          <w:p w14:paraId="2C9713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8.年龄不超过45周岁。 </w:t>
            </w:r>
          </w:p>
        </w:tc>
      </w:tr>
      <w:tr w14:paraId="3467A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368" w:type="dxa"/>
            <w:shd w:val="clear" w:color="auto" w:fill="auto"/>
            <w:vAlign w:val="center"/>
          </w:tcPr>
          <w:p w14:paraId="2363CC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建管中心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5EAA7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工程管理岗（电气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工程师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方向）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140C2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09531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工程项目全过程技术咨询，对接设计院，进行设计过程、设计质量管理，优化复核勘察设计阶段及最终成果。对方案设计、初步设计、施工图、竣工图、重大变更、专项设计等技术文件提出明确的审核优化意见；</w:t>
            </w:r>
          </w:p>
          <w:p w14:paraId="470AE0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2.负责电气专业图纸设计、校核等；</w:t>
            </w:r>
          </w:p>
          <w:p w14:paraId="13D95E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3.负责绿色及节能等新技术、新材料的推广和应用，并对应用合理性进行审核和把关；</w:t>
            </w:r>
          </w:p>
          <w:p w14:paraId="5D474A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4.负责制定公司技术咨询工作标准化手册、设计管理标准化图集、审图技术要点等技术文件；</w:t>
            </w:r>
          </w:p>
          <w:p w14:paraId="4FD9CB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5.根据公司需求适时前往项目驻场服务。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631D27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1.全日制研究生及以上学历，电气工程及其自动化、电力系统及自动化、建筑电气等相关或相近专业;</w:t>
            </w:r>
          </w:p>
          <w:p w14:paraId="756A6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2.具有8年以上设计院电气专业设计经验;</w:t>
            </w:r>
          </w:p>
          <w:p w14:paraId="31C20A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3.具有注册电气工程师（供配电）执业资格证，工程类相关高级职称；</w:t>
            </w:r>
          </w:p>
          <w:p w14:paraId="1F14E7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4.持有注册监理工程师证、其他工程类注册执业资格者优先考虑；</w:t>
            </w:r>
          </w:p>
          <w:p w14:paraId="77B03E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5.熟悉国家现行规范、图集手册。熟悉设计全流程（方案设计、初步设计、施工图设计、现场服务），能主导技术方案论证、图纸审核及技术难题攻关；</w:t>
            </w:r>
          </w:p>
          <w:p w14:paraId="159779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6.年龄不超过45周岁。</w:t>
            </w:r>
          </w:p>
        </w:tc>
      </w:tr>
      <w:tr w14:paraId="4EE99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368" w:type="dxa"/>
            <w:shd w:val="clear" w:color="auto" w:fill="auto"/>
            <w:vAlign w:val="center"/>
          </w:tcPr>
          <w:p w14:paraId="7FE23A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建管中心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60634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工程管理岗（结构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工程师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方向）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1DCC7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F9191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工程项目全过程技术咨询。对接设计院，进行设计过程、设计质量管理，优化复核勘察设计阶段及最终成果。对方案设计、初步设计、施工图、竣工图、重大变更、专项设计等技术文件提出明确的审核优化意见；</w:t>
            </w:r>
          </w:p>
          <w:p w14:paraId="55F507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2.负责结构专业图纸设计、校核工作；</w:t>
            </w:r>
          </w:p>
          <w:p w14:paraId="0ECF86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3.负责绿色及节能等新技术、新材料的推广和应用，并对应用合理性进行审核和把关；</w:t>
            </w:r>
          </w:p>
          <w:p w14:paraId="575072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4.负责制定公司技术咨询工作标准化手册、设计管理标准化图集、审图技术要点等技术文件；</w:t>
            </w:r>
          </w:p>
          <w:p w14:paraId="74B51B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5.根据公司需求适时前往项目驻场服务。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11512F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1.全日制研究生及以上学历，土木工程、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工业与民用建筑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、结构工程等相关或相近专业;</w:t>
            </w:r>
          </w:p>
          <w:p w14:paraId="4FBE0C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2.具有3年以上工程管理经验;</w:t>
            </w:r>
          </w:p>
          <w:p w14:paraId="18CF21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3.具有注册结构工程师执业资格证；</w:t>
            </w:r>
          </w:p>
          <w:p w14:paraId="3971C7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4.熟悉国家现行设计规范规程、图集手册。熟悉设计全流程（方案设计、初步设计、施工图设计、现场服务），能主导技术方案论证、图纸审核及技术难题攻关；</w:t>
            </w:r>
          </w:p>
          <w:p w14:paraId="570DE5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5.年龄不超过45周岁。 </w:t>
            </w:r>
          </w:p>
        </w:tc>
      </w:tr>
    </w:tbl>
    <w:p w14:paraId="133F278E">
      <w:pPr>
        <w:pStyle w:val="2"/>
      </w:pPr>
    </w:p>
    <w:p w14:paraId="491AF817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5F3C"/>
    <w:rsid w:val="02AE5F3C"/>
    <w:rsid w:val="0F521A14"/>
    <w:rsid w:val="159F2F27"/>
    <w:rsid w:val="18046BEB"/>
    <w:rsid w:val="202B483F"/>
    <w:rsid w:val="2E0A184F"/>
    <w:rsid w:val="2F027432"/>
    <w:rsid w:val="37774B1D"/>
    <w:rsid w:val="3B4F5639"/>
    <w:rsid w:val="3F1E169C"/>
    <w:rsid w:val="43F23617"/>
    <w:rsid w:val="49AE2DA6"/>
    <w:rsid w:val="4B0C026E"/>
    <w:rsid w:val="4BB92BF1"/>
    <w:rsid w:val="4E56357A"/>
    <w:rsid w:val="52270706"/>
    <w:rsid w:val="52C0735C"/>
    <w:rsid w:val="535D4A4D"/>
    <w:rsid w:val="53E235C1"/>
    <w:rsid w:val="55AC5EFA"/>
    <w:rsid w:val="56531AEC"/>
    <w:rsid w:val="726427EF"/>
    <w:rsid w:val="74DB5D83"/>
    <w:rsid w:val="7745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文本首行缩进1"/>
    <w:basedOn w:val="5"/>
    <w:next w:val="13"/>
    <w:qFormat/>
    <w:uiPriority w:val="0"/>
    <w:pPr>
      <w:ind w:firstLine="420" w:firstLineChars="100"/>
    </w:pPr>
  </w:style>
  <w:style w:type="paragraph" w:customStyle="1" w:styleId="13">
    <w:name w:val="正文文本首行缩进 21"/>
    <w:basedOn w:val="7"/>
    <w:qFormat/>
    <w:uiPriority w:val="0"/>
    <w:pPr>
      <w:ind w:firstLine="420" w:firstLineChars="200"/>
    </w:pPr>
  </w:style>
  <w:style w:type="character" w:customStyle="1" w:styleId="14">
    <w:name w:val="标题 2 Char"/>
    <w:link w:val="4"/>
    <w:qFormat/>
    <w:uiPriority w:val="0"/>
    <w:rPr>
      <w:rFonts w:ascii="Arial" w:hAnsi="Arial" w:eastAsia="楷体_GB2312"/>
      <w:b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2162</Words>
  <Characters>2267</Characters>
  <Lines>0</Lines>
  <Paragraphs>0</Paragraphs>
  <TotalTime>20</TotalTime>
  <ScaleCrop>false</ScaleCrop>
  <LinksUpToDate>false</LinksUpToDate>
  <CharactersWithSpaces>2271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2020-05-12T09:44:00Z</dcterms:created>
  <dc:creator>Jing</dc:creator>
  <cp:lastModifiedBy>WPS_1647090744</cp:lastModifiedBy>
  <cp:lastPrinted>2025-07-11T00:26:00Z</cp:lastPrinted>
  <dcterms:modified xsi:type="dcterms:W3CDTF">2025-07-11T08:13:08Z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eyJoZGlkIjoiZTBhMGM5MzZhNGI2OWI4MDgyYWE5MDI1OGQ3OWUzNjUiLCJ1c2VySWQiOiIxMzQwNzc4NTE3In0=</vt:lpwstr>
  </property>
  <property fmtid="{D5CDD505-2E9C-101B-9397-08002B2CF9AE}" pid="4" name="ICV">
    <vt:lpwstr>3BDF3F26EC9348B5A4D0383DE42C2FC0_13</vt:lpwstr>
  </property>
</Properties>
</file>