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00001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eastAsia="黑体"/>
          <w:sz w:val="28"/>
          <w:szCs w:val="28"/>
        </w:rPr>
        <w:t>年县直学校公开选聘教师报名表</w:t>
      </w:r>
    </w:p>
    <w:tbl>
      <w:tblPr>
        <w:tblW w:w="0" w:type="auto"/>
        <w:jc w:val="center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34"/>
        <w:gridCol w:w="8"/>
        <w:gridCol w:w="622"/>
        <w:gridCol w:w="456"/>
        <w:gridCol w:w="433"/>
        <w:gridCol w:w="66"/>
        <w:gridCol w:w="191"/>
        <w:gridCol w:w="209"/>
        <w:gridCol w:w="118"/>
        <w:gridCol w:w="128"/>
        <w:gridCol w:w="223"/>
        <w:gridCol w:w="295"/>
        <w:gridCol w:w="86"/>
        <w:gridCol w:w="1029"/>
        <w:gridCol w:w="1288"/>
        <w:gridCol w:w="93"/>
        <w:gridCol w:w="143"/>
        <w:gridCol w:w="236"/>
        <w:gridCol w:w="34"/>
        <w:gridCol w:w="451"/>
        <w:gridCol w:w="837"/>
        <w:gridCol w:w="211"/>
        <w:gridCol w:w="164"/>
        <w:gridCol w:w="4"/>
        <w:gridCol w:w="1052"/>
        <w:gridCol w:w="379"/>
      </w:tblGrid>
      <w:tr>
        <w:trPr>
          <w:wAfter w:w="379" w:type="dxa"/>
          <w:trHeight w:val="66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wAfter w:w="379" w:type="dxa"/>
          <w:trHeight w:val="565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22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到现单位工作</w:t>
            </w:r>
          </w:p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wAfter w:w="379" w:type="dxa"/>
          <w:cantSplit/>
          <w:trHeight w:val="620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原始学历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wAfter w:w="379" w:type="dxa"/>
          <w:cantSplit/>
          <w:trHeight w:val="460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wAfter w:w="379" w:type="dxa"/>
          <w:cantSplit/>
          <w:trHeight w:val="567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4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教师资格证书种类及学科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02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wAfter w:w="379" w:type="dxa"/>
          <w:trHeight w:val="3663" w:hRule="atLeast"/>
        </w:trPr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工作简历（到村小或教学点）</w:t>
            </w:r>
          </w:p>
        </w:tc>
        <w:tc>
          <w:tcPr>
            <w:tcW w:w="836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2022-2023上学期 学校：                        班级：      学科：</w:t>
            </w:r>
          </w:p>
          <w:p>
            <w:pPr>
              <w:pStyle w:val="000001"/>
              <w:rPr>
                <w:rFonts w:hint="eastAsia" w:ascii="仿宋_GB2312" w:eastAsia="仿宋_GB2312"/>
              </w:rPr>
            </w:pPr>
          </w:p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2022-2023下学期 学校：                        班级：      学科：</w:t>
            </w:r>
          </w:p>
          <w:p>
            <w:pPr>
              <w:pStyle w:val="000001"/>
              <w:rPr>
                <w:rFonts w:hint="eastAsia" w:ascii="仿宋_GB2312" w:eastAsia="仿宋_GB2312"/>
              </w:rPr>
            </w:pPr>
          </w:p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2023-2024上学期 学校：                        班级：      学科：</w:t>
            </w:r>
          </w:p>
          <w:p>
            <w:pPr>
              <w:pStyle w:val="000001"/>
              <w:rPr>
                <w:rFonts w:hint="eastAsia" w:ascii="仿宋_GB2312" w:eastAsia="仿宋_GB2312"/>
              </w:rPr>
            </w:pPr>
          </w:p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2023-2024下学期 学校：                        班级：      学科：</w:t>
            </w:r>
          </w:p>
          <w:p>
            <w:pPr>
              <w:pStyle w:val="000001"/>
              <w:rPr>
                <w:rFonts w:hint="eastAsia" w:ascii="仿宋_GB2312" w:eastAsia="仿宋_GB2312"/>
              </w:rPr>
            </w:pPr>
          </w:p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</w:rPr>
              <w:t>上学期 学校：                        班级：      学科：</w:t>
            </w:r>
          </w:p>
          <w:p>
            <w:pPr>
              <w:pStyle w:val="000001"/>
              <w:rPr>
                <w:rFonts w:hint="eastAsia" w:ascii="仿宋_GB2312" w:eastAsia="仿宋_GB2312"/>
              </w:rPr>
            </w:pPr>
          </w:p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</w:rPr>
              <w:t>下学期 学校：                        班级：      学科：</w:t>
            </w:r>
          </w:p>
        </w:tc>
      </w:tr>
      <w:tr>
        <w:trPr>
          <w:wAfter w:w="379" w:type="dxa"/>
          <w:trHeight w:val="459" w:hRule="atLeast"/>
        </w:trPr>
        <w:tc>
          <w:tcPr>
            <w:tcW w:w="2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年度师德考核等次</w:t>
            </w:r>
          </w:p>
        </w:tc>
        <w:tc>
          <w:tcPr>
            <w:tcW w:w="1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  <w:tc>
          <w:tcPr>
            <w:tcW w:w="4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</w:rPr>
              <w:t>学年累计病事假天数（法定假除外）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</w:tr>
      <w:tr>
        <w:trPr>
          <w:wAfter w:w="379" w:type="dxa"/>
          <w:cantSplit/>
          <w:trHeight w:val="437" w:hRule="atLeast"/>
        </w:trPr>
        <w:tc>
          <w:tcPr>
            <w:tcW w:w="3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3年内受学校及以上单位惩处情况</w:t>
            </w:r>
          </w:p>
        </w:tc>
        <w:tc>
          <w:tcPr>
            <w:tcW w:w="62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</w:tr>
      <w:tr>
        <w:trPr>
          <w:wAfter w:w="379" w:type="dxa"/>
          <w:cantSplit/>
          <w:trHeight w:val="3043" w:hRule="atLeast"/>
        </w:trPr>
        <w:tc>
          <w:tcPr>
            <w:tcW w:w="66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以下信息由学校逐项如实填写：</w:t>
            </w:r>
          </w:p>
          <w:p>
            <w:pPr>
              <w:pStyle w:val="000001"/>
              <w:rPr>
                <w:rFonts w:hint="eastAsia"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1、上学期在本单位（乡镇）教学成绩名次：</w:t>
            </w:r>
            <w:r>
              <w:rPr>
                <w:rFonts w:hint="eastAsia" w:ascii="仿宋_GB2312" w:eastAsia="仿宋_GB2312"/>
                <w:u w:val="single"/>
              </w:rPr>
              <w:t xml:space="preserve">      （</w:t>
            </w:r>
            <w:r>
              <w:rPr>
                <w:rFonts w:hint="eastAsia" w:ascii="仿宋_GB2312" w:eastAsia="仿宋_GB2312"/>
              </w:rPr>
              <w:t>排名/班级数）；是否中等以上 ：</w:t>
            </w:r>
            <w:r>
              <w:rPr>
                <w:rFonts w:hint="eastAsia" w:ascii="仿宋_GB2312" w:eastAsia="仿宋_GB2312"/>
                <w:u w:val="single"/>
              </w:rPr>
              <w:t xml:space="preserve">       </w:t>
            </w:r>
          </w:p>
          <w:p>
            <w:pPr>
              <w:pStyle w:val="000001"/>
              <w:rPr>
                <w:rFonts w:hint="eastAsia"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2、近3年师德考核是否有不合格或基本合格情况：</w:t>
            </w:r>
            <w:r>
              <w:rPr>
                <w:rFonts w:hint="eastAsia" w:ascii="仿宋_GB2312" w:eastAsia="仿宋_GB2312"/>
                <w:u w:val="single"/>
              </w:rPr>
              <w:t xml:space="preserve">                      </w:t>
            </w:r>
          </w:p>
          <w:p>
            <w:pPr>
              <w:pStyle w:val="000001"/>
              <w:rPr>
                <w:rFonts w:hint="eastAsia"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3、在全县教学过程监控及视导过程中是否受到过书面通报批评：</w:t>
            </w:r>
            <w:r>
              <w:rPr>
                <w:rFonts w:hint="eastAsia" w:ascii="仿宋_GB2312" w:eastAsia="仿宋_GB2312"/>
                <w:u w:val="single"/>
              </w:rPr>
              <w:t xml:space="preserve">            </w:t>
            </w:r>
          </w:p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4、报名人所填写信息是否真实 ：</w:t>
            </w:r>
            <w:r>
              <w:rPr>
                <w:rFonts w:hint="eastAsia" w:ascii="仿宋_GB2312" w:eastAsia="仿宋_GB2312"/>
                <w:u w:val="single"/>
              </w:rPr>
              <w:t xml:space="preserve">                                   </w:t>
            </w: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pStyle w:val="000001"/>
              <w:ind w:firstLine="315" w:firstLineChars="1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以上学校所填信息如有不符、虚假，将严肃追究相关学校、学校负责人及信息审核人的相关责任。</w:t>
            </w:r>
          </w:p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信息审核人签字：                 202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</w:rPr>
              <w:t>年    月     日</w:t>
            </w:r>
          </w:p>
        </w:tc>
        <w:tc>
          <w:tcPr>
            <w:tcW w:w="2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学校意见</w:t>
            </w:r>
          </w:p>
          <w:p>
            <w:pPr>
              <w:pStyle w:val="000001"/>
              <w:rPr>
                <w:rFonts w:hint="eastAsia" w:ascii="仿宋_GB2312" w:eastAsia="仿宋_GB2312"/>
              </w:rPr>
            </w:pPr>
          </w:p>
          <w:p>
            <w:pPr>
              <w:pStyle w:val="000001"/>
              <w:rPr>
                <w:rFonts w:hint="eastAsia" w:ascii="仿宋_GB2312" w:eastAsia="仿宋_GB2312"/>
              </w:rPr>
            </w:pPr>
          </w:p>
          <w:p>
            <w:pPr>
              <w:pStyle w:val="000001"/>
              <w:rPr>
                <w:rFonts w:hint="eastAsia" w:ascii="仿宋_GB2312" w:eastAsia="仿宋_GB2312"/>
              </w:rPr>
            </w:pPr>
          </w:p>
          <w:p>
            <w:pPr>
              <w:pStyle w:val="000001"/>
              <w:rPr>
                <w:rFonts w:hint="eastAsia" w:ascii="仿宋_GB2312" w:eastAsia="仿宋_GB2312"/>
              </w:rPr>
            </w:pPr>
          </w:p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负责人本人签字：</w:t>
            </w:r>
          </w:p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（公章）</w:t>
            </w:r>
          </w:p>
          <w:p>
            <w:pPr>
              <w:pStyle w:val="000001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</w:rPr>
              <w:t>年    月     日</w:t>
            </w:r>
          </w:p>
        </w:tc>
      </w:tr>
      <w:tr>
        <w:trPr>
          <w:wAfter w:w="379" w:type="dxa"/>
          <w:cantSplit/>
          <w:trHeight w:val="486" w:hRule="atLeast"/>
        </w:trPr>
        <w:tc>
          <w:tcPr>
            <w:tcW w:w="966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以下部分由报名处资格审核人员填写</w:t>
            </w:r>
          </w:p>
        </w:tc>
      </w:tr>
      <w:tr>
        <w:trPr>
          <w:wAfter w:w="379" w:type="dxa"/>
          <w:cantSplit/>
          <w:trHeight w:val="421" w:hRule="atLeast"/>
        </w:trPr>
        <w:tc>
          <w:tcPr>
            <w:tcW w:w="2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身份证原件</w:t>
            </w:r>
          </w:p>
        </w:tc>
        <w:tc>
          <w:tcPr>
            <w:tcW w:w="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  <w:tc>
          <w:tcPr>
            <w:tcW w:w="3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身份证复印件</w:t>
            </w:r>
          </w:p>
        </w:tc>
        <w:tc>
          <w:tcPr>
            <w:tcW w:w="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  <w:tc>
          <w:tcPr>
            <w:tcW w:w="27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审核人签字：</w:t>
            </w:r>
          </w:p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</w:tr>
      <w:tr>
        <w:trPr>
          <w:wAfter w:w="379" w:type="dxa"/>
          <w:cantSplit/>
          <w:trHeight w:val="418" w:hRule="atLeast"/>
        </w:trPr>
        <w:tc>
          <w:tcPr>
            <w:tcW w:w="2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毕业证、学位证原件、备案表</w:t>
            </w:r>
          </w:p>
        </w:tc>
        <w:tc>
          <w:tcPr>
            <w:tcW w:w="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  <w:tc>
          <w:tcPr>
            <w:tcW w:w="3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毕业证、学位证复印件、备案表</w:t>
            </w:r>
          </w:p>
        </w:tc>
        <w:tc>
          <w:tcPr>
            <w:tcW w:w="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  <w:tc>
          <w:tcPr>
            <w:tcW w:w="27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</w:tr>
      <w:tr>
        <w:trPr>
          <w:wAfter w:w="379" w:type="dxa"/>
          <w:cantSplit/>
          <w:trHeight w:val="423" w:hRule="atLeast"/>
        </w:trPr>
        <w:tc>
          <w:tcPr>
            <w:tcW w:w="2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教师资格证原件</w:t>
            </w:r>
          </w:p>
        </w:tc>
        <w:tc>
          <w:tcPr>
            <w:tcW w:w="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  <w:tc>
          <w:tcPr>
            <w:tcW w:w="3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教师资格证复印件</w:t>
            </w:r>
          </w:p>
        </w:tc>
        <w:tc>
          <w:tcPr>
            <w:tcW w:w="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  <w:tc>
          <w:tcPr>
            <w:tcW w:w="27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</w:tr>
      <w:tr>
        <w:trPr>
          <w:wAfter w:w="379" w:type="dxa"/>
          <w:cantSplit/>
          <w:trHeight w:val="317" w:hRule="atLeast"/>
        </w:trPr>
        <w:tc>
          <w:tcPr>
            <w:tcW w:w="2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职称证书原件</w:t>
            </w:r>
          </w:p>
        </w:tc>
        <w:tc>
          <w:tcPr>
            <w:tcW w:w="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  <w:tc>
          <w:tcPr>
            <w:tcW w:w="3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职称证书复印件</w:t>
            </w:r>
          </w:p>
        </w:tc>
        <w:tc>
          <w:tcPr>
            <w:tcW w:w="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</w:tr>
      <w:tr>
        <w:trPr>
          <w:wAfter w:w="379" w:type="dxa"/>
          <w:cantSplit/>
          <w:trHeight w:val="402" w:hRule="atLeast"/>
        </w:trPr>
        <w:tc>
          <w:tcPr>
            <w:tcW w:w="2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相关竞赛表彰证书原件</w:t>
            </w:r>
          </w:p>
        </w:tc>
        <w:tc>
          <w:tcPr>
            <w:tcW w:w="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  <w:tc>
          <w:tcPr>
            <w:tcW w:w="3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相关竞赛表彰证书复印件</w:t>
            </w:r>
          </w:p>
        </w:tc>
        <w:tc>
          <w:tcPr>
            <w:tcW w:w="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eastAsia="仿宋_GB2312"/>
              </w:rPr>
            </w:pPr>
          </w:p>
        </w:tc>
      </w:tr>
    </w:tbl>
    <w:p>
      <w:pPr>
        <w:pStyle w:val="000001"/>
        <w:rPr>
          <w:rFonts w:hint="eastAsia"/>
        </w:rPr>
      </w:pPr>
    </w:p>
    <w:p>
      <w:pPr>
        <w:pStyle w:val="000001"/>
        <w:rPr>
          <w:rFonts w:hint="eastAsia"/>
        </w:rPr>
      </w:pPr>
    </w:p>
    <w:p>
      <w:pPr>
        <w:pStyle w:val="000001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报考人员诚信承诺书</w:t>
      </w:r>
    </w:p>
    <w:p>
      <w:pPr>
        <w:pStyle w:val="000001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考生请务必仔细阅读</w:t>
      </w:r>
    </w:p>
    <w:p>
      <w:pPr>
        <w:pStyle w:val="000001"/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我已仔细阅读本次招考公告，清楚并理解其内容，符合报考的条件，并决定报考。经认真考虑，在此郑重承诺如下：</w:t>
      </w:r>
    </w:p>
    <w:p>
      <w:pPr>
        <w:pStyle w:val="000001"/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一、保证报名时所提交的报考信息和证件等真实、准确、有效。如有虚假信息和造假行为，本人承担一切后果。</w:t>
      </w:r>
    </w:p>
    <w:p>
      <w:pPr>
        <w:pStyle w:val="000001"/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二、自觉服从考试管理部门的统一安排，接受考试工作人员的检查、监督和管理。</w:t>
      </w:r>
    </w:p>
    <w:p>
      <w:pPr>
        <w:pStyle w:val="000001"/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三、保证在考试过程中诚实守信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自觉</w:t>
      </w:r>
      <w:r>
        <w:rPr>
          <w:rFonts w:hint="eastAsia" w:ascii="仿宋" w:hAnsi="仿宋" w:eastAsia="仿宋" w:cs="宋体"/>
          <w:sz w:val="28"/>
          <w:szCs w:val="28"/>
        </w:rPr>
        <w:t>遵守考试纪律及相关规定，不舞弊或协助他人舞弊</w:t>
      </w:r>
      <w:r>
        <w:rPr>
          <w:rFonts w:hint="eastAsia" w:ascii="仿宋" w:hAnsi="仿宋" w:eastAsia="仿宋"/>
          <w:sz w:val="28"/>
          <w:szCs w:val="28"/>
        </w:rPr>
        <w:t>。如有违纪、违规、违法行为，自愿服从根据有关规定作出的处罚决定。</w:t>
      </w:r>
    </w:p>
    <w:p>
      <w:pPr>
        <w:pStyle w:val="000001"/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四、资格审查、公示、考核等过程中，如因不符合招考公告中规定的相关条件被取消资格，本人服从决定。</w:t>
      </w:r>
    </w:p>
    <w:p>
      <w:pPr>
        <w:pStyle w:val="000001"/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五、通讯工具保持畅通，能及时联系到本人。否则因通讯不畅造成的一切后果，由考生本人自负。</w:t>
      </w:r>
    </w:p>
    <w:p>
      <w:pPr>
        <w:pStyle w:val="000001"/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六、本人无条件服从在县纪委、人大、政协等部门监督下，由县人社、编办、教育等部门对招聘过程中的一切问题所作出的解释。</w:t>
      </w:r>
    </w:p>
    <w:p>
      <w:pPr>
        <w:pStyle w:val="000001"/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七、本人承诺对职称评聘、岗位聘用、年度考核等按教育局序时要求办理。调入县直学校后，愿意无条件服从调入单位聘任的岗位等级，本人不提任何要求。</w:t>
      </w:r>
    </w:p>
    <w:p>
      <w:pPr>
        <w:pStyle w:val="000001"/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八、对违反以上承诺所造成的后果，本人自愿承担相应责任。</w:t>
      </w:r>
    </w:p>
    <w:p>
      <w:pPr>
        <w:pStyle w:val="000001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pStyle w:val="000001"/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报考人身份证号：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000001"/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报考人联系电话：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000001"/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报考人签名：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000001"/>
        <w:spacing w:line="44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  月   日</w:t>
      </w:r>
    </w:p>
    <w:p>
      <w:pPr>
        <w:pStyle w:val="000001"/>
        <w:rPr>
          <w:rFonts w:hint="eastAsia"/>
        </w:rPr>
      </w:pPr>
    </w:p>
    <w:sectPr>
      <w:headerReference r:id="rId3" w:type="default"/>
      <w:type w:val="nextPage"/>
      <w:pgSz w:w="11906" w:h="16838"/>
      <w:pgMar w:top="159" w:right="1134" w:bottom="170" w:left="1134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楷体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>
  <w:p>
    <w:pPr>
      <w:pStyle w:val="000007"/>
      <w:pBdr>
        <w:bottom w:val="none" w:color="000000" w:sz="0" w:space="0"/>
      </w:pBdr>
      <w:tabs>
        <w:tab w:val="clear" w:pos="4153"/>
        <w:tab w:val="clear" w:pos="8306"/>
      </w:tabs>
      <w:rPr/>
    </w:pPr>
  </w:p>
</w:hdr>
</file>

<file path=word/settings.xml><?xml version="1.0" encoding="utf-8"?>
<w:settings xmlns:w="http://schemas.openxmlformats.org/wordprocessingml/2006/main">
  <w:zoom w:percent="11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/>
  </w:docDefaults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paragraph" w:styleId="000004">
    <w:name w:val="Balloon Text"/>
    <w:basedOn w:val="000001"/>
    <w:next w:val="000004"/>
    <w:link w:val="000005"/>
    <w:rPr>
      <w:sz w:val="18"/>
      <w:szCs w:val="18"/>
    </w:rPr>
  </w:style>
  <w:style w:type="paragraph" w:styleId="000007">
    <w:name w:val="header"/>
    <w:basedOn w:val="000001"/>
    <w:next w:val="000007"/>
    <w:link w:val="000001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styleId="000002">
    <w:name w:val="Default Paragraph Font"/>
    <w:next w:val="000002"/>
    <w:link w:val="000001"/>
    <w:semiHidden/>
  </w:style>
  <w:style w:type="table" w:styleId="000003">
    <w:name w:val="Normal Table"/>
    <w:next w:val="000003"/>
    <w:link w:val="000001"/>
    <w:semiHidden/>
  </w:style>
  <w:style w:type="character" w:styleId="000005">
    <w:name w:val="批注框文本 Char"/>
    <w:next w:val="000005"/>
    <w:link w:val="000004"/>
    <w:rPr>
      <w:kern w:val="2"/>
      <w:sz w:val="18"/>
      <w:szCs w:val="18"/>
    </w:rPr>
  </w:style>
  <w:style w:type="paragraph" w:styleId="000006">
    <w:name w:val="footer"/>
    <w:basedOn w:val="000001"/>
    <w:next w:val="000006"/>
    <w:link w:val="000001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2025-07-11T15:53:35Z</dcterms:created>
  <dcterms:modified xsi:type="dcterms:W3CDTF">2025-07-11T15:53:35Z</dcterms:modified>
</cp:coreProperties>
</file>