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83CBC">
      <w:pPr>
        <w:spacing w:beforeLines="-2147483648" w:afterLines="-2147483648"/>
        <w:rPr>
          <w:rFonts w:hint="default" w:ascii="Times New Roman" w:hAnsi="Times New Roman" w:eastAsia="方正黑体_GBK" w:cs="Times New Roman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u w:val="none"/>
          <w:lang w:val="en-US" w:eastAsia="zh-CN"/>
        </w:rPr>
        <w:t>1</w:t>
      </w:r>
    </w:p>
    <w:p w14:paraId="1D016DE7">
      <w:pPr>
        <w:spacing w:beforeLines="-2147483648" w:afterLines="-2147483648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重庆全鑫企业服务有限公司2025年面向社会公开招聘岗位一览表</w:t>
      </w:r>
      <w:bookmarkEnd w:id="0"/>
    </w:p>
    <w:tbl>
      <w:tblPr>
        <w:tblStyle w:val="4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04"/>
        <w:gridCol w:w="641"/>
        <w:gridCol w:w="4050"/>
        <w:gridCol w:w="4823"/>
        <w:gridCol w:w="1746"/>
        <w:gridCol w:w="1473"/>
      </w:tblGrid>
      <w:tr w14:paraId="49D9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2" w:type="dxa"/>
            <w:vAlign w:val="center"/>
          </w:tcPr>
          <w:p w14:paraId="6078CC6B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4" w:type="dxa"/>
            <w:vAlign w:val="center"/>
          </w:tcPr>
          <w:p w14:paraId="261E6995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641" w:type="dxa"/>
            <w:vAlign w:val="center"/>
          </w:tcPr>
          <w:p w14:paraId="4718734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050" w:type="dxa"/>
            <w:vAlign w:val="center"/>
          </w:tcPr>
          <w:p w14:paraId="574AA9B9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基本职责</w:t>
            </w:r>
          </w:p>
        </w:tc>
        <w:tc>
          <w:tcPr>
            <w:tcW w:w="4823" w:type="dxa"/>
            <w:vAlign w:val="center"/>
          </w:tcPr>
          <w:p w14:paraId="0A80A1E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任职基本条件</w:t>
            </w:r>
          </w:p>
        </w:tc>
        <w:tc>
          <w:tcPr>
            <w:tcW w:w="1746" w:type="dxa"/>
            <w:vAlign w:val="center"/>
          </w:tcPr>
          <w:p w14:paraId="622AFB3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1473" w:type="dxa"/>
            <w:vAlign w:val="center"/>
          </w:tcPr>
          <w:p w14:paraId="277D9060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 w14:paraId="6F6D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</w:trPr>
        <w:tc>
          <w:tcPr>
            <w:tcW w:w="662" w:type="dxa"/>
            <w:vAlign w:val="center"/>
          </w:tcPr>
          <w:p w14:paraId="7DEC63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dxa"/>
            <w:vAlign w:val="center"/>
          </w:tcPr>
          <w:p w14:paraId="0D781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企业服务专员</w:t>
            </w:r>
          </w:p>
        </w:tc>
        <w:tc>
          <w:tcPr>
            <w:tcW w:w="641" w:type="dxa"/>
            <w:vAlign w:val="center"/>
          </w:tcPr>
          <w:p w14:paraId="5ED76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50" w:type="dxa"/>
            <w:vAlign w:val="center"/>
          </w:tcPr>
          <w:p w14:paraId="63EBF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1.为入园企业提供行政审批事项的政策咨询、流程指引、材料预审等帮代办服务，跟踪审批进度，协调处理办理过程中的问题，充当企业与审批部门的高效沟通桥梁等；</w:t>
            </w:r>
          </w:p>
          <w:p w14:paraId="00C96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2.负责维护经开区接件服务大厅秩序与环境，及时响应现场咨询，妥善处理服务纠纷与突发事件，确保服务顺畅、环境和谐等；</w:t>
            </w:r>
          </w:p>
          <w:p w14:paraId="2DDB6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3.高效执行上级交办的其他临时性任务等。</w:t>
            </w:r>
          </w:p>
        </w:tc>
        <w:tc>
          <w:tcPr>
            <w:tcW w:w="4823" w:type="dxa"/>
            <w:vAlign w:val="center"/>
          </w:tcPr>
          <w:p w14:paraId="3FC7A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afterAutospacing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1.35周岁以下（1990年7月1日及以后出生）；</w:t>
            </w:r>
          </w:p>
          <w:p w14:paraId="2B862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afterAutospacing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2.全日制硕士研究生学历及相应学位，专业不限；</w:t>
            </w:r>
          </w:p>
          <w:p w14:paraId="3CDDE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afterAutospacing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3.具有2年及以上工作经历；</w:t>
            </w:r>
          </w:p>
          <w:p w14:paraId="74447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afterAutospacing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优秀的沟通协调能力，卓越的服务意识，高度的责任心和敬业精神，较强的学习与适应能力，良好的团队合作精神和职业素养与形象管理能力，具备符合商务场合要求的仪容仪表和言行举止规范意识，流利、清晰的普通话表达能力和一定的写作能力。</w:t>
            </w:r>
          </w:p>
          <w:p w14:paraId="4D4BE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afterAutospacing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5.遵纪守法，诚实守信，具备良好的思想政治素质和职业操守，无违法违纪违规行为和不良从业记录；</w:t>
            </w:r>
          </w:p>
          <w:p w14:paraId="05F0D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afterAutospacing="0" w:line="28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6.具有正常履行职责的身体条件。</w:t>
            </w:r>
          </w:p>
        </w:tc>
        <w:tc>
          <w:tcPr>
            <w:tcW w:w="1746" w:type="dxa"/>
            <w:vAlign w:val="center"/>
          </w:tcPr>
          <w:p w14:paraId="0661BE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薪资待遇标准约为10-12万元/年（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按业绩考核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），依法为员工缴纳“五险一金”，享受国家法定节假日和周末双休、节日福利等</w:t>
            </w:r>
          </w:p>
        </w:tc>
        <w:tc>
          <w:tcPr>
            <w:tcW w:w="1473" w:type="dxa"/>
            <w:vAlign w:val="center"/>
          </w:tcPr>
          <w:p w14:paraId="7C655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8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</w:tbl>
    <w:p w14:paraId="03F3D5E1">
      <w:pPr>
        <w:rPr>
          <w:rFonts w:hint="default" w:ascii="Times New Roman" w:hAnsi="Times New Roman" w:cs="Times New Roman"/>
          <w:u w:val="none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07013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743F9">
    <w:pPr>
      <w:spacing w:beforeLines="0" w:afterLines="0"/>
      <w:jc w:val="both"/>
      <w:rPr>
        <w:sz w:val="16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5EF0"/>
    <w:rsid w:val="003F38A3"/>
    <w:rsid w:val="0DB80179"/>
    <w:rsid w:val="1FFF9162"/>
    <w:rsid w:val="24D936A0"/>
    <w:rsid w:val="26CE0DB8"/>
    <w:rsid w:val="27394D56"/>
    <w:rsid w:val="2F7F27D5"/>
    <w:rsid w:val="31C120E3"/>
    <w:rsid w:val="32F708AC"/>
    <w:rsid w:val="348225B1"/>
    <w:rsid w:val="49245EF0"/>
    <w:rsid w:val="52C369E0"/>
    <w:rsid w:val="54B9635F"/>
    <w:rsid w:val="5DD2487A"/>
    <w:rsid w:val="6B0C7182"/>
    <w:rsid w:val="6FF6B262"/>
    <w:rsid w:val="73FF5E62"/>
    <w:rsid w:val="74667C8E"/>
    <w:rsid w:val="77E500CC"/>
    <w:rsid w:val="77F70696"/>
    <w:rsid w:val="79976A8A"/>
    <w:rsid w:val="96DA9BB0"/>
    <w:rsid w:val="CDDD6B76"/>
    <w:rsid w:val="D1F55362"/>
    <w:rsid w:val="F377EFA4"/>
    <w:rsid w:val="FFFE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4548</Words>
  <Characters>4994</Characters>
  <Lines>0</Lines>
  <Paragraphs>0</Paragraphs>
  <TotalTime>5</TotalTime>
  <ScaleCrop>false</ScaleCrop>
  <LinksUpToDate>false</LinksUpToDate>
  <CharactersWithSpaces>5042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2025-07-05T18:25:00Z</dcterms:created>
  <dc:creator>Giants1373532609</dc:creator>
  <cp:lastModifiedBy>张晓松</cp:lastModifiedBy>
  <dcterms:modified xsi:type="dcterms:W3CDTF">2025-07-11T10:34:48Z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E3328F029230E9B6AA8A7068CA592416</vt:lpwstr>
  </property>
  <property fmtid="{D5CDD505-2E9C-101B-9397-08002B2CF9AE}" pid="4" name="KSOTemplateDocerSaveRecord">
    <vt:lpwstr>eyJoZGlkIjoiODlhMzlmNGQ0MTBiZjkxZGM2ZGUxNzQ3MThkMDdhM2IiLCJ1c2VySWQiOiI0NTg2NDU3OTYifQ==</vt:lpwstr>
  </property>
</Properties>
</file>