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DB173">
      <w:pPr>
        <w:widowControl/>
        <w:shd w:val="clear" w:color="auto" w:fill="FFFFFF"/>
        <w:spacing w:line="360" w:lineRule="auto"/>
        <w:ind w:firstLine="640" w:firstLineChars="200"/>
        <w:rPr>
          <w:rFonts w:hint="eastAsia" w:eastAsia="仿宋" w:cs="仿宋"/>
          <w:color w:val="000000"/>
          <w:kern w:val="0"/>
          <w:shd w:val="clear" w:color="auto" w:fill="FFFFFF"/>
        </w:rPr>
      </w:pPr>
      <w:r>
        <w:rPr>
          <w:rFonts w:hint="eastAsia" w:eastAsia="仿宋" w:cs="仿宋"/>
          <w:color w:val="000000"/>
          <w:kern w:val="0"/>
          <w:shd w:val="clear" w:color="auto" w:fill="FFFFFF"/>
        </w:rPr>
        <w:t>附件</w:t>
      </w:r>
    </w:p>
    <w:p w14:paraId="632D6B4E">
      <w:pPr>
        <w:widowControl/>
        <w:kinsoku w:val="0"/>
        <w:autoSpaceDE w:val="0"/>
        <w:autoSpaceDN w:val="0"/>
        <w:adjustRightInd w:val="0"/>
        <w:snapToGrid w:val="0"/>
        <w:spacing w:line="580" w:lineRule="exact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城发水务（郑州上街）有限公司招聘岗位一览表</w:t>
      </w:r>
    </w:p>
    <w:bookmarkEnd w:id="1"/>
    <w:p w14:paraId="607A8A11">
      <w:pPr>
        <w:spacing w:line="206" w:lineRule="exact"/>
        <w:rPr>
          <w:rFonts w:hint="eastAsia"/>
          <w:sz w:val="28"/>
          <w:szCs w:val="28"/>
        </w:rPr>
      </w:pPr>
    </w:p>
    <w:tbl>
      <w:tblPr>
        <w:tblStyle w:val="12"/>
        <w:tblW w:w="135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418"/>
        <w:gridCol w:w="1134"/>
        <w:gridCol w:w="754"/>
        <w:gridCol w:w="5087"/>
        <w:gridCol w:w="4447"/>
      </w:tblGrid>
      <w:tr w14:paraId="653D5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706" w:type="dxa"/>
            <w:vAlign w:val="center"/>
          </w:tcPr>
          <w:p w14:paraId="580F9C3F">
            <w:pPr>
              <w:snapToGrid w:val="0"/>
              <w:rPr>
                <w:rFonts w:hint="eastAsia"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 w14:paraId="69E9F034">
            <w:pPr>
              <w:snapToGrid w:val="0"/>
              <w:rPr>
                <w:rFonts w:hint="eastAsia"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部门名称</w:t>
            </w:r>
          </w:p>
        </w:tc>
        <w:tc>
          <w:tcPr>
            <w:tcW w:w="1134" w:type="dxa"/>
            <w:vAlign w:val="center"/>
          </w:tcPr>
          <w:p w14:paraId="4EB0FA7E">
            <w:pPr>
              <w:snapToGrid w:val="0"/>
              <w:jc w:val="center"/>
              <w:rPr>
                <w:rFonts w:hint="eastAsia"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岗位</w:t>
            </w:r>
          </w:p>
          <w:p w14:paraId="76869A6C">
            <w:pPr>
              <w:snapToGrid w:val="0"/>
              <w:jc w:val="center"/>
              <w:rPr>
                <w:rFonts w:hint="eastAsia"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754" w:type="dxa"/>
            <w:vAlign w:val="center"/>
          </w:tcPr>
          <w:p w14:paraId="24DF1B98">
            <w:pPr>
              <w:snapToGrid w:val="0"/>
              <w:rPr>
                <w:rFonts w:hint="eastAsia"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招聘</w:t>
            </w:r>
          </w:p>
          <w:p w14:paraId="1E326186">
            <w:pPr>
              <w:snapToGrid w:val="0"/>
              <w:rPr>
                <w:rFonts w:hint="eastAsia"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5087" w:type="dxa"/>
            <w:vAlign w:val="center"/>
          </w:tcPr>
          <w:p w14:paraId="0DD41A37">
            <w:pPr>
              <w:snapToGrid w:val="0"/>
              <w:ind w:firstLine="482"/>
              <w:jc w:val="center"/>
              <w:rPr>
                <w:rFonts w:hint="eastAsia"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岗位职责</w:t>
            </w:r>
          </w:p>
        </w:tc>
        <w:tc>
          <w:tcPr>
            <w:tcW w:w="4447" w:type="dxa"/>
            <w:vAlign w:val="center"/>
          </w:tcPr>
          <w:p w14:paraId="1CFE5CDD">
            <w:pPr>
              <w:snapToGrid w:val="0"/>
              <w:ind w:firstLine="482"/>
              <w:jc w:val="center"/>
              <w:rPr>
                <w:rFonts w:hint="eastAsia"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任职条件</w:t>
            </w:r>
          </w:p>
        </w:tc>
      </w:tr>
      <w:tr w14:paraId="497D4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706" w:type="dxa"/>
            <w:vAlign w:val="center"/>
          </w:tcPr>
          <w:p w14:paraId="7E149E5B">
            <w:pPr>
              <w:snapToGrid w:val="0"/>
              <w:ind w:firstLine="240" w:firstLineChars="10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780C030A">
            <w:pPr>
              <w:snapToGrid w:val="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综合管理部</w:t>
            </w:r>
          </w:p>
        </w:tc>
        <w:tc>
          <w:tcPr>
            <w:tcW w:w="1134" w:type="dxa"/>
            <w:vAlign w:val="center"/>
          </w:tcPr>
          <w:p w14:paraId="7FDD8BBE"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综合管理岗</w:t>
            </w:r>
          </w:p>
        </w:tc>
        <w:tc>
          <w:tcPr>
            <w:tcW w:w="754" w:type="dxa"/>
            <w:vAlign w:val="center"/>
          </w:tcPr>
          <w:p w14:paraId="7146F4A0">
            <w:pPr>
              <w:snapToGrid w:val="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1人</w:t>
            </w:r>
          </w:p>
        </w:tc>
        <w:tc>
          <w:tcPr>
            <w:tcW w:w="5087" w:type="dxa"/>
            <w:vAlign w:val="center"/>
          </w:tcPr>
          <w:p w14:paraId="4A23A106">
            <w:pPr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1.负责公司会议的筹备、纪要、督办落实；</w:t>
            </w:r>
          </w:p>
          <w:p w14:paraId="53E5499B">
            <w:pPr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2.牵头公司制度建设，负责综合材料的起草，公文流转、归档、立卷等日常行政工作；</w:t>
            </w:r>
          </w:p>
          <w:p w14:paraId="1E45A4C4">
            <w:pPr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3.牵头绩效考核、招聘培训、劳动关系、薪酬福利等人事工作的管理；</w:t>
            </w:r>
          </w:p>
          <w:p w14:paraId="70CEA46E">
            <w:pPr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4.负责公司食堂、车辆、固定资产、办公用品等后勤及物资管理；</w:t>
            </w:r>
          </w:p>
          <w:p w14:paraId="4286F6C3">
            <w:pPr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5.完成上级交办的其他工作。</w:t>
            </w:r>
          </w:p>
        </w:tc>
        <w:tc>
          <w:tcPr>
            <w:tcW w:w="4447" w:type="dxa"/>
            <w:vAlign w:val="center"/>
          </w:tcPr>
          <w:p w14:paraId="4EB578C5">
            <w:pPr>
              <w:snapToGrid w:val="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1.全日制本科及以上学历，工商管理、行政管理、人力资源管理、财务管理等专业；</w:t>
            </w:r>
          </w:p>
          <w:p w14:paraId="22E706EB">
            <w:pPr>
              <w:snapToGrid w:val="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2.1年及以上工作经验。能够熟练使用常规办公软件，熟悉行政、人事、档案及后勤保障等工作流程；</w:t>
            </w:r>
          </w:p>
          <w:p w14:paraId="140127B0">
            <w:pPr>
              <w:snapToGrid w:val="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3.具备较强的文字功底，可独立撰写通知、报告、会议纪要等公文；</w:t>
            </w:r>
          </w:p>
          <w:p w14:paraId="0B5C34E7">
            <w:pPr>
              <w:snapToGrid w:val="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4.年龄35周岁以下；</w:t>
            </w:r>
          </w:p>
          <w:p w14:paraId="6B662A9A">
            <w:pPr>
              <w:snapToGrid w:val="0"/>
              <w:jc w:val="left"/>
              <w:rPr>
                <w:rFonts w:hint="eastAsia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5.有国企同类型岗位工作经验者优先。</w:t>
            </w:r>
          </w:p>
        </w:tc>
      </w:tr>
      <w:tr w14:paraId="63711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706" w:type="dxa"/>
            <w:vAlign w:val="center"/>
          </w:tcPr>
          <w:p w14:paraId="663F7A11">
            <w:pPr>
              <w:snapToGrid w:val="0"/>
              <w:ind w:firstLine="240" w:firstLineChars="10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2C3AD11E">
            <w:pPr>
              <w:snapToGrid w:val="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综合管理部</w:t>
            </w:r>
          </w:p>
        </w:tc>
        <w:tc>
          <w:tcPr>
            <w:tcW w:w="1134" w:type="dxa"/>
            <w:vAlign w:val="center"/>
          </w:tcPr>
          <w:p w14:paraId="677537CC"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bookmarkStart w:id="0" w:name="OLE_LINK1"/>
            <w:r>
              <w:rPr>
                <w:rFonts w:hint="eastAsia" w:ascii="仿宋_GB2312"/>
                <w:sz w:val="24"/>
                <w:szCs w:val="24"/>
              </w:rPr>
              <w:t>安健环管理岗</w:t>
            </w:r>
            <w:bookmarkEnd w:id="0"/>
          </w:p>
        </w:tc>
        <w:tc>
          <w:tcPr>
            <w:tcW w:w="754" w:type="dxa"/>
            <w:vAlign w:val="center"/>
          </w:tcPr>
          <w:p w14:paraId="16EA8D64">
            <w:pPr>
              <w:snapToGrid w:val="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1人</w:t>
            </w:r>
          </w:p>
        </w:tc>
        <w:tc>
          <w:tcPr>
            <w:tcW w:w="5087" w:type="dxa"/>
            <w:vAlign w:val="center"/>
          </w:tcPr>
          <w:p w14:paraId="3F3EE79B">
            <w:pPr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1.组织拟订本单位安健环规章制度、操作规程和生产安全事故应急救援预案；</w:t>
            </w:r>
          </w:p>
          <w:p w14:paraId="6B47FA93">
            <w:pPr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2.组织开展本单位各类安健环教育培训和应急救援演练，做好教育培训和演练记录档案；</w:t>
            </w:r>
          </w:p>
          <w:p w14:paraId="4364CE5E">
            <w:pPr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3.组织开展危险源辨识和评估，督促落实安全管理措施；</w:t>
            </w:r>
          </w:p>
          <w:p w14:paraId="0D4DB475">
            <w:pPr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4.检查本单位的安全环保状况，及时排查事故隐患，提出改进建议并监督整改落实；</w:t>
            </w:r>
          </w:p>
          <w:p w14:paraId="7910AAD7">
            <w:pPr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5.规范危险作业审批，定期对作业现场检查，制止和纠正违章指挥、强令冒险作业、违反操作规程的行为；</w:t>
            </w:r>
          </w:p>
          <w:p w14:paraId="0F76FF1B">
            <w:pPr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6.开展职业健康和环保管理工作，建立和完善各类职业健康及安全环保资料、台账；</w:t>
            </w:r>
          </w:p>
          <w:p w14:paraId="6325722B">
            <w:pPr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7.完成上级交办的其他工作。</w:t>
            </w:r>
          </w:p>
        </w:tc>
        <w:tc>
          <w:tcPr>
            <w:tcW w:w="4447" w:type="dxa"/>
            <w:vAlign w:val="center"/>
          </w:tcPr>
          <w:p w14:paraId="2E99C0C7">
            <w:pPr>
              <w:snapToGrid w:val="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1.全日制大专及以上学历，安全管理、环境科学、工程管理等相关专业；</w:t>
            </w:r>
          </w:p>
          <w:p w14:paraId="5B854E02">
            <w:pPr>
              <w:snapToGrid w:val="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2.1年及以上工作经验。熟练使用office办公软件，具备建设图纸识图能力；</w:t>
            </w:r>
          </w:p>
          <w:p w14:paraId="240E9A04">
            <w:pPr>
              <w:snapToGrid w:val="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3.熟悉国家及地方安全生产、环境保护、职业健康相关法律法规，了解特种设备管理、危险源辨识及风险评估；</w:t>
            </w:r>
          </w:p>
          <w:p w14:paraId="5F374585">
            <w:pPr>
              <w:snapToGrid w:val="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4.年龄40周岁以下。</w:t>
            </w:r>
          </w:p>
          <w:p w14:paraId="6672F6C0">
            <w:pPr>
              <w:snapToGrid w:val="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74DE2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706" w:type="dxa"/>
            <w:vAlign w:val="center"/>
          </w:tcPr>
          <w:p w14:paraId="03D0F819">
            <w:pPr>
              <w:snapToGrid w:val="0"/>
              <w:ind w:firstLine="240" w:firstLineChars="10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02CA797A">
            <w:pPr>
              <w:snapToGrid w:val="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综合管理部</w:t>
            </w:r>
          </w:p>
        </w:tc>
        <w:tc>
          <w:tcPr>
            <w:tcW w:w="1134" w:type="dxa"/>
            <w:vAlign w:val="center"/>
          </w:tcPr>
          <w:p w14:paraId="2CA2FF1C"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财务管理岗</w:t>
            </w:r>
          </w:p>
        </w:tc>
        <w:tc>
          <w:tcPr>
            <w:tcW w:w="754" w:type="dxa"/>
            <w:vAlign w:val="center"/>
          </w:tcPr>
          <w:p w14:paraId="04219B16">
            <w:pPr>
              <w:snapToGrid w:val="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1人</w:t>
            </w:r>
          </w:p>
        </w:tc>
        <w:tc>
          <w:tcPr>
            <w:tcW w:w="5087" w:type="dxa"/>
            <w:vAlign w:val="center"/>
          </w:tcPr>
          <w:p w14:paraId="1847512B">
            <w:pPr>
              <w:snapToGrid w:val="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1.负责财务共享中心关于财务单据的审核、财务工单制单、账务处理、以及通过海波龙系统编制会计报表；</w:t>
            </w:r>
          </w:p>
          <w:p w14:paraId="03019E9D">
            <w:pPr>
              <w:snapToGrid w:val="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</w:t>
            </w:r>
            <w:r>
              <w:rPr>
                <w:rFonts w:ascii="仿宋_GB2312" w:hAnsi="仿宋_GB2312" w:cs="仿宋_GB2312"/>
                <w:sz w:val="24"/>
                <w:szCs w:val="24"/>
              </w:rPr>
              <w:t>.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根据上级各项财务制度，制订、完善公司各项财务管理制度和会计核算办法；</w:t>
            </w:r>
          </w:p>
          <w:p w14:paraId="702EA527">
            <w:pPr>
              <w:snapToGrid w:val="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3</w:t>
            </w:r>
            <w:r>
              <w:rPr>
                <w:rFonts w:ascii="仿宋_GB2312" w:hAnsi="仿宋_GB2312" w:cs="仿宋_GB2312"/>
                <w:sz w:val="24"/>
                <w:szCs w:val="24"/>
              </w:rPr>
              <w:t>.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负责财务及投资人所需管理报表与会计档案管理，向公司管理层提供各项财务报告和必要的财务分析；</w:t>
            </w:r>
          </w:p>
          <w:p w14:paraId="4882CB3F">
            <w:pPr>
              <w:snapToGrid w:val="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4</w:t>
            </w:r>
            <w:r>
              <w:rPr>
                <w:rFonts w:ascii="仿宋_GB2312" w:hAnsi="仿宋_GB2312" w:cs="仿宋_GB2312"/>
                <w:sz w:val="24"/>
                <w:szCs w:val="24"/>
              </w:rPr>
              <w:t>.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负责资金计划的编制和分析；</w:t>
            </w:r>
          </w:p>
          <w:p w14:paraId="5CBC0707">
            <w:pPr>
              <w:snapToGrid w:val="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5</w:t>
            </w:r>
            <w:r>
              <w:rPr>
                <w:rFonts w:ascii="仿宋_GB2312" w:hAnsi="仿宋_GB2312" w:cs="仿宋_GB2312"/>
                <w:sz w:val="24"/>
                <w:szCs w:val="24"/>
              </w:rPr>
              <w:t>.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负责纳税申报等税务工作，负责与银行、税务等相关部门等机构建立并保持良好的关系；</w:t>
            </w:r>
          </w:p>
          <w:p w14:paraId="34667AE6">
            <w:pPr>
              <w:snapToGrid w:val="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6</w:t>
            </w:r>
            <w:r>
              <w:rPr>
                <w:rFonts w:ascii="仿宋_GB2312" w:hAnsi="仿宋_GB2312" w:cs="仿宋_GB2312"/>
                <w:sz w:val="24"/>
                <w:szCs w:val="24"/>
              </w:rPr>
              <w:t>.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负责组织实施公司财务和税务审计工作；</w:t>
            </w:r>
          </w:p>
          <w:p w14:paraId="5A859DD9">
            <w:pPr>
              <w:snapToGrid w:val="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7.负责企业资金调配，银行账户管理，以及企业融资需配合完成的事项；</w:t>
            </w:r>
          </w:p>
          <w:p w14:paraId="1363CC45">
            <w:pPr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8.完成上级交办其他的工作。</w:t>
            </w:r>
          </w:p>
        </w:tc>
        <w:tc>
          <w:tcPr>
            <w:tcW w:w="4447" w:type="dxa"/>
            <w:vAlign w:val="center"/>
          </w:tcPr>
          <w:p w14:paraId="76A02591">
            <w:pPr>
              <w:snapToGrid w:val="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1.全日制本科及以上学历，会计、财务、金融等相关专业；</w:t>
            </w:r>
          </w:p>
          <w:p w14:paraId="78CE15D9">
            <w:pPr>
              <w:snapToGrid w:val="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2.1年及以上工作经验。熟悉财税法律法规、财务核算制度、财务处理程序，熟练使用财务软件及办公软件；</w:t>
            </w:r>
          </w:p>
          <w:p w14:paraId="15290E83">
            <w:pPr>
              <w:snapToGrid w:val="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3.具有较强的成本管理、风险控制和财务分析能力；</w:t>
            </w:r>
          </w:p>
          <w:p w14:paraId="631E619F">
            <w:pPr>
              <w:snapToGrid w:val="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4.正直诚信、踏实严谨，具有良好的沟通能力、团队精神与服务意识；</w:t>
            </w:r>
          </w:p>
          <w:p w14:paraId="1F940D25">
            <w:pPr>
              <w:snapToGrid w:val="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5.年龄35周岁以下。</w:t>
            </w:r>
          </w:p>
          <w:p w14:paraId="0DC90C00">
            <w:pPr>
              <w:snapToGrid w:val="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67AAD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706" w:type="dxa"/>
            <w:vAlign w:val="center"/>
          </w:tcPr>
          <w:p w14:paraId="08B38E16">
            <w:pPr>
              <w:snapToGrid w:val="0"/>
              <w:ind w:firstLine="240" w:firstLineChars="10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14:paraId="6B5EA19B">
            <w:pPr>
              <w:snapToGrid w:val="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生产运营部</w:t>
            </w:r>
          </w:p>
        </w:tc>
        <w:tc>
          <w:tcPr>
            <w:tcW w:w="1134" w:type="dxa"/>
            <w:vAlign w:val="center"/>
          </w:tcPr>
          <w:p w14:paraId="286A9951"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工艺专工岗</w:t>
            </w:r>
          </w:p>
        </w:tc>
        <w:tc>
          <w:tcPr>
            <w:tcW w:w="754" w:type="dxa"/>
            <w:vAlign w:val="center"/>
          </w:tcPr>
          <w:p w14:paraId="1C888262">
            <w:pPr>
              <w:snapToGrid w:val="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1人</w:t>
            </w:r>
          </w:p>
        </w:tc>
        <w:tc>
          <w:tcPr>
            <w:tcW w:w="5087" w:type="dxa"/>
            <w:vAlign w:val="center"/>
          </w:tcPr>
          <w:p w14:paraId="3BFEA7CB">
            <w:pPr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1.协助部门主任做好生产运行管理工作；</w:t>
            </w:r>
          </w:p>
          <w:p w14:paraId="3377E772">
            <w:pPr>
              <w:snapToGrid w:val="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2.根据生产废水进水情况，调整污水处理运行体系，包括水泵、曝气机、推流器等，认真操作并填写记录；</w:t>
            </w:r>
          </w:p>
          <w:p w14:paraId="19F6CBF2">
            <w:pPr>
              <w:snapToGrid w:val="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3.及时了解水质化验情况，及时调节进水量及有关运行参数，达到最佳运行状态，确保排放水质达标；</w:t>
            </w:r>
          </w:p>
          <w:p w14:paraId="2BFAB9FD">
            <w:pPr>
              <w:snapToGrid w:val="0"/>
              <w:jc w:val="left"/>
              <w:rPr>
                <w:rFonts w:hint="eastAsia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4.每班按时巡查设备的运行情况，发现电器、设备故障，应及时与相关人员取得联系并且协助维修，确保污水处理设施的正常运转</w:t>
            </w:r>
            <w:r>
              <w:rPr>
                <w:rFonts w:hint="eastAsia"/>
              </w:rPr>
              <w:t>；</w:t>
            </w:r>
          </w:p>
          <w:p w14:paraId="4CBDE5CB">
            <w:pPr>
              <w:snapToGrid w:val="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5.按照要求如实记录各项生产数据，做好生产运行报表、日常环保和上级主管部门相关系统等数据填报，并及时向主管部门上报各种运营数据和资料；</w:t>
            </w:r>
          </w:p>
          <w:p w14:paraId="2C257025">
            <w:pPr>
              <w:snapToGrid w:val="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6.保证污水处理设备的正常运转，能及时发现各设备的事故隐患；</w:t>
            </w:r>
          </w:p>
          <w:p w14:paraId="334BF54A">
            <w:pPr>
              <w:snapToGrid w:val="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7.掌握污水处理的基本知识，能够及早识别、判断异常情况，及时上报；</w:t>
            </w:r>
          </w:p>
          <w:p w14:paraId="040DD40E">
            <w:pPr>
              <w:snapToGrid w:val="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8.保证污泥处理装置的正常运行；处理好剩余污泥，做到污泥不堆积、不腐烂；</w:t>
            </w:r>
          </w:p>
          <w:p w14:paraId="218CCB18">
            <w:pPr>
              <w:snapToGrid w:val="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9.及时进行药剂补充、投加，保证在各生产工艺环节不断药；</w:t>
            </w:r>
          </w:p>
          <w:p w14:paraId="31581F6D">
            <w:pPr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10.检查设备系统的运转情况，发现异常时应能及时做出正确判断和措施。</w:t>
            </w:r>
          </w:p>
        </w:tc>
        <w:tc>
          <w:tcPr>
            <w:tcW w:w="4447" w:type="dxa"/>
            <w:vAlign w:val="center"/>
          </w:tcPr>
          <w:p w14:paraId="1CBA6BEC">
            <w:pPr>
              <w:snapToGrid w:val="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1.全日制大专及以上学历，环境科学、给排水科学与工程、化学、水利水电工程等相关理工类专业；</w:t>
            </w:r>
          </w:p>
          <w:p w14:paraId="36CAEF9D">
            <w:pPr>
              <w:snapToGrid w:val="0"/>
              <w:jc w:val="left"/>
              <w:rPr>
                <w:rFonts w:hint="eastAsia" w:ascii="仿宋_GB2312" w:hAnsi="仿宋_GB2312" w:cs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2.5年及以上污水厂运行管理经验，有环保类工程师职称或职业资格者优先；</w:t>
            </w:r>
          </w:p>
          <w:p w14:paraId="22571A53">
            <w:pPr>
              <w:snapToGrid w:val="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3.熟悉污水厂常用运行工艺、设备保养、维修、成本控制；</w:t>
            </w:r>
          </w:p>
          <w:p w14:paraId="0299B627">
            <w:pPr>
              <w:snapToGrid w:val="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4.具备基础数据分析能力，能通过数据报表支持管理层决策；</w:t>
            </w:r>
          </w:p>
          <w:p w14:paraId="5DED9B08">
            <w:pPr>
              <w:snapToGrid w:val="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5.拥有良好的组织、协调、沟通能力和团队协作精神；</w:t>
            </w:r>
          </w:p>
          <w:p w14:paraId="7F6169D5">
            <w:pPr>
              <w:snapToGrid w:val="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6.年龄40周岁以下。</w:t>
            </w:r>
          </w:p>
          <w:p w14:paraId="5725FEBF">
            <w:pPr>
              <w:snapToGrid w:val="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736F5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706" w:type="dxa"/>
            <w:vAlign w:val="center"/>
          </w:tcPr>
          <w:p w14:paraId="1FAD00C2">
            <w:pPr>
              <w:snapToGrid w:val="0"/>
              <w:ind w:firstLine="240" w:firstLineChars="10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14:paraId="4B02D024">
            <w:pPr>
              <w:snapToGrid w:val="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生产运营部</w:t>
            </w:r>
          </w:p>
        </w:tc>
        <w:tc>
          <w:tcPr>
            <w:tcW w:w="1134" w:type="dxa"/>
            <w:vAlign w:val="center"/>
          </w:tcPr>
          <w:p w14:paraId="45F7E1B9"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电气专工岗</w:t>
            </w:r>
          </w:p>
        </w:tc>
        <w:tc>
          <w:tcPr>
            <w:tcW w:w="754" w:type="dxa"/>
            <w:vAlign w:val="center"/>
          </w:tcPr>
          <w:p w14:paraId="519B5E95">
            <w:pPr>
              <w:snapToGrid w:val="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1人</w:t>
            </w:r>
          </w:p>
        </w:tc>
        <w:tc>
          <w:tcPr>
            <w:tcW w:w="5087" w:type="dxa"/>
            <w:vAlign w:val="center"/>
          </w:tcPr>
          <w:p w14:paraId="508854F1">
            <w:pPr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1.协助部门主任做好生产设备管理工作；</w:t>
            </w:r>
          </w:p>
          <w:p w14:paraId="192F8116">
            <w:pPr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2.负责组织机械、电气设备的定期检修，确保设备完好，并做好设备维修记录统计；</w:t>
            </w:r>
          </w:p>
          <w:p w14:paraId="4E77F32C">
            <w:pPr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3.负责机械、电气设备的改造、更新、安装工作；</w:t>
            </w:r>
          </w:p>
          <w:p w14:paraId="6AB8B214">
            <w:pPr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4.负责维修工具、备品备件的管理及部门维修耗材和零配件的申请采购；</w:t>
            </w:r>
          </w:p>
          <w:p w14:paraId="4A9493F7">
            <w:pPr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5.组织设备故障诊断与维修方案论证，主导重大设备疑难问题的技术攻关，完善设备全生命周期管理流程；</w:t>
            </w:r>
          </w:p>
          <w:p w14:paraId="40FD3762">
            <w:pPr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6.定期组织设备操作与维护技术培训，编制设备应急处置卡和可视化操作指南；</w:t>
            </w:r>
          </w:p>
          <w:p w14:paraId="4D427D79">
            <w:pPr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7.定期开展设备运行效能评估，协助运行人员实施完成节能降耗工作；</w:t>
            </w:r>
          </w:p>
          <w:p w14:paraId="0AD460C1">
            <w:pPr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8.完成上级交办的其他工作。</w:t>
            </w:r>
          </w:p>
        </w:tc>
        <w:tc>
          <w:tcPr>
            <w:tcW w:w="4447" w:type="dxa"/>
            <w:vAlign w:val="center"/>
          </w:tcPr>
          <w:p w14:paraId="10907EC5">
            <w:pPr>
              <w:snapToGrid w:val="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1.全日制大专及以上学历，机电设备、电气电力、能源动力和机械自动化等相关专业；</w:t>
            </w:r>
          </w:p>
          <w:p w14:paraId="125BF6F4">
            <w:pPr>
              <w:snapToGrid w:val="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2.5年及以上机电设备维修相关工作经验，有污水处理厂、自来水厂设备管理经历优先；</w:t>
            </w:r>
          </w:p>
          <w:p w14:paraId="6D1DA8A2">
            <w:pPr>
              <w:snapToGrid w:val="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3.有电气工程师、机电工程师、一级建造师（机电）等证书优先；</w:t>
            </w:r>
          </w:p>
          <w:p w14:paraId="25DB3F52">
            <w:pPr>
              <w:snapToGrid w:val="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4.拥有良好的组织、协调、沟通能力和团队协作精神；</w:t>
            </w:r>
          </w:p>
          <w:p w14:paraId="6718F8FD">
            <w:pPr>
              <w:snapToGrid w:val="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5.年龄35周岁以下。</w:t>
            </w:r>
          </w:p>
          <w:p w14:paraId="4414F7B3">
            <w:pPr>
              <w:snapToGrid w:val="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41017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706" w:type="dxa"/>
            <w:vAlign w:val="center"/>
          </w:tcPr>
          <w:p w14:paraId="114A1FD8">
            <w:pPr>
              <w:snapToGrid w:val="0"/>
              <w:ind w:firstLine="240" w:firstLineChars="10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14:paraId="63B46221">
            <w:pPr>
              <w:snapToGrid w:val="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生产运营部</w:t>
            </w:r>
          </w:p>
        </w:tc>
        <w:tc>
          <w:tcPr>
            <w:tcW w:w="1134" w:type="dxa"/>
            <w:vAlign w:val="center"/>
          </w:tcPr>
          <w:p w14:paraId="1A2582D4"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生产运营岗</w:t>
            </w:r>
          </w:p>
        </w:tc>
        <w:tc>
          <w:tcPr>
            <w:tcW w:w="754" w:type="dxa"/>
            <w:vAlign w:val="center"/>
          </w:tcPr>
          <w:p w14:paraId="2C18B5A4">
            <w:pPr>
              <w:snapToGrid w:val="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4人</w:t>
            </w:r>
          </w:p>
        </w:tc>
        <w:tc>
          <w:tcPr>
            <w:tcW w:w="5087" w:type="dxa"/>
            <w:vAlign w:val="center"/>
          </w:tcPr>
          <w:p w14:paraId="4AFD1803">
            <w:pPr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1.负责班组生产运行过程的组织和管理工作，带领班组完成生产任务；</w:t>
            </w:r>
          </w:p>
          <w:p w14:paraId="6A8F1736">
            <w:pPr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2.遵守公司各项规章制度，做好安全生产和设备维护保养工作；</w:t>
            </w:r>
          </w:p>
          <w:p w14:paraId="0E7A5095">
            <w:pPr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3.按照生产指令，合理调配各时段污水处理量、及时准确调整设备开停、生物池曝气量、药剂投加量等，做好节能降耗；</w:t>
            </w:r>
          </w:p>
          <w:p w14:paraId="05720F11">
            <w:pPr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4.及时汇报生产中存在的主要问题，并提出解决方法和建议，按照生产调度指令解决问题；</w:t>
            </w:r>
          </w:p>
          <w:p w14:paraId="03B8B5BA">
            <w:pPr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5.现场突发问题立即报告，并按指令采取应急措施，最大程度避免事故发生和扩大；</w:t>
            </w:r>
          </w:p>
          <w:p w14:paraId="60205D09">
            <w:pPr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6.对岗位工作进行安全监督检查，全面了解操作状态，做好班组职工的安全教育，消除安全生产隐患，保障生产安全；</w:t>
            </w:r>
          </w:p>
          <w:p w14:paraId="549E1283">
            <w:pPr>
              <w:snapToGrid w:val="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7.完成上级交办的其它工作。</w:t>
            </w:r>
          </w:p>
        </w:tc>
        <w:tc>
          <w:tcPr>
            <w:tcW w:w="4447" w:type="dxa"/>
            <w:vAlign w:val="center"/>
          </w:tcPr>
          <w:p w14:paraId="4F39092D">
            <w:pPr>
              <w:snapToGrid w:val="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1.全日制大专及以上学历，环境科学、给排水工程、经营管理、机电设备、电气电力、能源动力、工业自动化等相关专业；</w:t>
            </w:r>
          </w:p>
          <w:p w14:paraId="5A21D82A">
            <w:pPr>
              <w:snapToGrid w:val="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2.1年及以上相关工作经验；</w:t>
            </w:r>
          </w:p>
          <w:p w14:paraId="5F6EB4C6">
            <w:pPr>
              <w:snapToGrid w:val="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3.熟悉污水处理流程、机械设备、生产运行管理和信息技术管理等相关知识；</w:t>
            </w:r>
          </w:p>
          <w:p w14:paraId="3519F0E3">
            <w:pPr>
              <w:snapToGrid w:val="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4.具有较强的沟通协调、计划执行和团队合作能力，具有较强的责任心和敬业精神；</w:t>
            </w:r>
          </w:p>
          <w:p w14:paraId="3F3B0FF4">
            <w:pPr>
              <w:snapToGrid w:val="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5.年龄</w:t>
            </w:r>
            <w:r>
              <w:rPr>
                <w:rFonts w:ascii="仿宋_GB2312" w:hAnsi="仿宋_GB2312" w:cs="仿宋_GB2312"/>
                <w:sz w:val="24"/>
                <w:szCs w:val="24"/>
              </w:rPr>
              <w:t>40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周岁以下。</w:t>
            </w:r>
          </w:p>
          <w:p w14:paraId="57DFD529">
            <w:pPr>
              <w:snapToGrid w:val="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0CA6A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706" w:type="dxa"/>
            <w:vAlign w:val="center"/>
          </w:tcPr>
          <w:p w14:paraId="705A5795">
            <w:pPr>
              <w:snapToGrid w:val="0"/>
              <w:ind w:firstLine="482"/>
              <w:jc w:val="center"/>
              <w:rPr>
                <w:rFonts w:hint="eastAsia"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4DEE07F">
            <w:pPr>
              <w:snapToGrid w:val="0"/>
              <w:ind w:firstLine="482"/>
              <w:jc w:val="center"/>
              <w:rPr>
                <w:rFonts w:hint="eastAsia"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754" w:type="dxa"/>
            <w:vAlign w:val="center"/>
          </w:tcPr>
          <w:p w14:paraId="05573B3C">
            <w:pPr>
              <w:snapToGrid w:val="0"/>
              <w:rPr>
                <w:rFonts w:hint="eastAsia"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9人</w:t>
            </w:r>
          </w:p>
        </w:tc>
        <w:tc>
          <w:tcPr>
            <w:tcW w:w="5087" w:type="dxa"/>
            <w:vAlign w:val="center"/>
          </w:tcPr>
          <w:p w14:paraId="7E883121">
            <w:pPr>
              <w:snapToGrid w:val="0"/>
              <w:ind w:firstLine="48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4447" w:type="dxa"/>
            <w:vAlign w:val="center"/>
          </w:tcPr>
          <w:p w14:paraId="49D1B201">
            <w:pPr>
              <w:snapToGrid w:val="0"/>
              <w:ind w:firstLine="48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 w14:paraId="6FD3EA75">
      <w:pPr>
        <w:pStyle w:val="4"/>
        <w:ind w:firstLine="0" w:firstLineChars="0"/>
        <w:rPr>
          <w:rFonts w:hint="eastAsia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C13B77">
    <w:pPr>
      <w:pStyle w:val="8"/>
      <w:rPr>
        <w:rFonts w:hint="eastAsia"/>
      </w:rPr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8986756">
                          <w:pPr>
                            <w:pStyle w:val="8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8986756">
                    <w:pPr>
                      <w:pStyle w:val="8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10A"/>
    <w:rsid w:val="00082095"/>
    <w:rsid w:val="00644AB5"/>
    <w:rsid w:val="00807CC4"/>
    <w:rsid w:val="00812FE2"/>
    <w:rsid w:val="008C1FE6"/>
    <w:rsid w:val="008E3559"/>
    <w:rsid w:val="009E710A"/>
    <w:rsid w:val="00ED49BC"/>
    <w:rsid w:val="1F5C3811"/>
    <w:rsid w:val="26A10E3D"/>
    <w:rsid w:val="285A3947"/>
    <w:rsid w:val="28B67D02"/>
    <w:rsid w:val="29C857A2"/>
    <w:rsid w:val="36A05293"/>
    <w:rsid w:val="377E670A"/>
    <w:rsid w:val="5F8C2EEB"/>
    <w:rsid w:val="6C417D7E"/>
    <w:rsid w:val="7D5C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spacing w:line="600" w:lineRule="exact"/>
      <w:ind w:firstLine="880" w:firstLineChars="200"/>
      <w:outlineLvl w:val="1"/>
    </w:pPr>
    <w:rPr>
      <w:rFonts w:ascii="Arial" w:hAnsi="Arial" w:eastAsia="楷体_GB2312"/>
      <w:b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99"/>
    <w:pPr>
      <w:ind w:firstLine="420" w:firstLineChars="200"/>
    </w:pPr>
  </w:style>
  <w:style w:type="paragraph" w:styleId="5">
    <w:name w:val="Body Text"/>
    <w:basedOn w:val="1"/>
    <w:next w:val="6"/>
    <w:qFormat/>
    <w:uiPriority w:val="0"/>
    <w:pPr>
      <w:spacing w:after="120"/>
    </w:pPr>
  </w:style>
  <w:style w:type="paragraph" w:styleId="6">
    <w:name w:val="Body Text 2"/>
    <w:basedOn w:val="1"/>
    <w:qFormat/>
    <w:uiPriority w:val="0"/>
    <w:pPr>
      <w:adjustRightInd w:val="0"/>
      <w:snapToGrid w:val="0"/>
      <w:spacing w:line="480" w:lineRule="atLeast"/>
    </w:pPr>
    <w:rPr>
      <w:rFonts w:ascii="宋体" w:hAnsi="宋体"/>
      <w:sz w:val="28"/>
    </w:r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正文文本首行缩进1"/>
    <w:basedOn w:val="5"/>
    <w:next w:val="15"/>
    <w:qFormat/>
    <w:uiPriority w:val="0"/>
    <w:pPr>
      <w:ind w:firstLine="420" w:firstLineChars="100"/>
    </w:pPr>
  </w:style>
  <w:style w:type="paragraph" w:customStyle="1" w:styleId="15">
    <w:name w:val="正文文本首行缩进 21"/>
    <w:basedOn w:val="7"/>
    <w:qFormat/>
    <w:uiPriority w:val="0"/>
    <w:pPr>
      <w:ind w:firstLine="420" w:firstLineChars="200"/>
    </w:pPr>
  </w:style>
  <w:style w:type="character" w:customStyle="1" w:styleId="16">
    <w:name w:val="标题 2 字符"/>
    <w:link w:val="3"/>
    <w:qFormat/>
    <w:uiPriority w:val="0"/>
    <w:rPr>
      <w:rFonts w:ascii="Arial" w:hAnsi="Arial" w:eastAsia="楷体_GB2312"/>
      <w:b/>
    </w:rPr>
  </w:style>
  <w:style w:type="table" w:customStyle="1" w:styleId="1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页眉 字符"/>
    <w:basedOn w:val="13"/>
    <w:link w:val="9"/>
    <w:qFormat/>
    <w:uiPriority w:val="0"/>
    <w:rPr>
      <w:rFonts w:eastAsia="仿宋_GB2312"/>
      <w:kern w:val="2"/>
      <w:sz w:val="18"/>
      <w:szCs w:val="18"/>
    </w:rPr>
  </w:style>
  <w:style w:type="character" w:customStyle="1" w:styleId="19">
    <w:name w:val="页脚 字符"/>
    <w:basedOn w:val="13"/>
    <w:link w:val="8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2455</Words>
  <Characters>2548</Characters>
  <Lines>141</Lines>
  <Paragraphs>150</Paragraphs>
  <TotalTime>187</TotalTime>
  <ScaleCrop>false</ScaleCrop>
  <LinksUpToDate>false</LinksUpToDate>
  <CharactersWithSpaces>2548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2020-05-12T09:44:00Z</dcterms:created>
  <dc:creator>Jing</dc:creator>
  <cp:lastModifiedBy>WPS_1647090744</cp:lastModifiedBy>
  <cp:lastPrinted>2025-05-20T07:58:00Z</cp:lastPrinted>
  <dcterms:modified xsi:type="dcterms:W3CDTF">2025-07-07T09:19:11Z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eyJoZGlkIjoiOTVmNTRlNDU2OGM4MmY0ODcwZTQ0NzgwMGYzZDJhMzQiLCJ1c2VySWQiOiI0MTA1NTUxNTkifQ==</vt:lpwstr>
  </property>
  <property fmtid="{D5CDD505-2E9C-101B-9397-08002B2CF9AE}" pid="4" name="ICV">
    <vt:lpwstr>595EE8DBFC2E49D7AB0D214667A41942_13</vt:lpwstr>
  </property>
</Properties>
</file>