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60AA0">
      <w:pPr>
        <w:spacing w:line="594" w:lineRule="exact"/>
        <w:rPr>
          <w:rFonts w:hint="eastAsia"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kern w:val="0"/>
          <w:sz w:val="32"/>
          <w:szCs w:val="32"/>
        </w:rPr>
        <w:t>1</w:t>
      </w:r>
    </w:p>
    <w:p w14:paraId="5A9FB160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资格复审材料清单</w:t>
      </w:r>
    </w:p>
    <w:p w14:paraId="2CEA4C5C">
      <w:pPr>
        <w:pStyle w:val="4"/>
        <w:ind w:left="0" w:leftChars="0" w:firstLine="0" w:firstLineChars="0"/>
        <w:rPr>
          <w:rFonts w:ascii="方正仿宋_GBK" w:hAnsi="Times New Roman" w:eastAsia="方正仿宋_GBK"/>
          <w:kern w:val="0"/>
          <w:sz w:val="32"/>
          <w:szCs w:val="32"/>
        </w:rPr>
      </w:pPr>
    </w:p>
    <w:p w14:paraId="6DAF62B2">
      <w:pPr>
        <w:pStyle w:val="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rPr>
          <w:rFonts w:hint="eastAsia" w:ascii="方正仿宋_GBK" w:hAnsi="Times New Roman" w:eastAsia="方正仿宋_GBK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Times New Roman" w:eastAsia="方正仿宋_GBK"/>
          <w:sz w:val="32"/>
          <w:szCs w:val="32"/>
        </w:rPr>
        <w:t>本人简历材料1份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。</w:t>
      </w:r>
    </w:p>
    <w:p w14:paraId="5D7695EB">
      <w:pPr>
        <w:pStyle w:val="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textAlignment w:val="auto"/>
        <w:rPr>
          <w:rFonts w:hint="eastAsia" w:ascii="方正仿宋_GBK" w:hAnsi="Times New Roman" w:eastAsia="方正仿宋_GBK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Times New Roman" w:eastAsia="方正仿宋_GBK"/>
          <w:sz w:val="32"/>
          <w:szCs w:val="32"/>
        </w:rPr>
        <w:t>本人身份证原件和复印件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1份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。</w:t>
      </w:r>
    </w:p>
    <w:p w14:paraId="0E8FB0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Times New Roman" w:eastAsia="方正仿宋_GBK"/>
          <w:sz w:val="32"/>
          <w:szCs w:val="32"/>
        </w:rPr>
        <w:t>招聘岗位所要求的毕业证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Times New Roman" w:eastAsia="方正仿宋_GBK"/>
          <w:sz w:val="32"/>
          <w:szCs w:val="32"/>
        </w:rPr>
        <w:t>学位证原件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Times New Roman" w:eastAsia="方正仿宋_GBK"/>
          <w:sz w:val="32"/>
          <w:szCs w:val="32"/>
        </w:rPr>
        <w:t>复印件1份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打印在验证有效期内的学信网《教育部学历证书电子注册备案表》《中国高等教育学位在线验证报告》各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份。境外高校毕业生应提供教育部中国留学服务中心出具的《国外学历学位认证书》原件和复印件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份。</w:t>
      </w:r>
      <w:bookmarkStart w:id="0" w:name="_GoBack"/>
      <w:bookmarkEnd w:id="0"/>
    </w:p>
    <w:p w14:paraId="356FD6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4.工作经历证明原件和复印件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份：能体现应聘岗位条件所要求的工作经历的劳动（聘用）合同、社保证明、或所在单位或人事部门出具的加盖鲜章的工作经历证明材料等凭据。</w:t>
      </w:r>
    </w:p>
    <w:p w14:paraId="4E9D18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5.要求政治面貌为中共党员（含预备党员）的岗位，需提供由所属党总支或党支部近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个月内出具的加盖鲜章的中共党员（含预备党员）身份证明材料原件和复印件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份。</w:t>
      </w:r>
    </w:p>
    <w:p w14:paraId="27BB103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6.招聘岗位要求的资格（资历）证及其它资料的原件及复印件1份。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F4CF8"/>
    <w:rsid w:val="250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1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</dc:creator>
  <cp:lastModifiedBy>June</cp:lastModifiedBy>
  <dcterms:modified xsi:type="dcterms:W3CDTF">2025-07-07T02:05:45Z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eyJoZGlkIjoiYTY0ZDUxNmZlOWY1YmJlZmY1NzI0MzAwNzBiMmM2MzYiLCJ1c2VySWQiOiI3NzUyOTY0OTIifQ==</vt:lpwstr>
  </property>
  <property fmtid="{D5CDD505-2E9C-101B-9397-08002B2CF9AE}" pid="4" name="ICV">
    <vt:lpwstr>DB12716101B74B9AA68FAB58E4569CFF_13</vt:lpwstr>
  </property>
</Properties>
</file>