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常山县城市投资集团有限公司2025年度第一批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招聘报名表</w:t>
      </w:r>
    </w:p>
    <w:p>
      <w:pPr>
        <w:pStyle w:val="3"/>
        <w:rPr>
          <w:rFonts w:hint="eastAsia"/>
        </w:rPr>
      </w:pPr>
    </w:p>
    <w:p>
      <w:pPr>
        <w:spacing w:line="340" w:lineRule="exact"/>
        <w:ind w:left="-540" w:leftChars="-257"/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报考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：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 xml:space="preserve">                              报考岗位：</w:t>
      </w:r>
    </w:p>
    <w:tbl>
      <w:tblPr>
        <w:tblStyle w:val="7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8"/>
        <w:gridCol w:w="730"/>
        <w:gridCol w:w="385"/>
        <w:gridCol w:w="671"/>
        <w:gridCol w:w="271"/>
        <w:gridCol w:w="271"/>
        <w:gridCol w:w="260"/>
        <w:gridCol w:w="12"/>
        <w:gridCol w:w="271"/>
        <w:gridCol w:w="271"/>
        <w:gridCol w:w="264"/>
        <w:gridCol w:w="8"/>
        <w:gridCol w:w="138"/>
        <w:gridCol w:w="133"/>
        <w:gridCol w:w="271"/>
        <w:gridCol w:w="105"/>
        <w:gridCol w:w="167"/>
        <w:gridCol w:w="258"/>
        <w:gridCol w:w="13"/>
        <w:gridCol w:w="271"/>
        <w:gridCol w:w="67"/>
        <w:gridCol w:w="205"/>
        <w:gridCol w:w="271"/>
        <w:gridCol w:w="223"/>
        <w:gridCol w:w="48"/>
        <w:gridCol w:w="272"/>
        <w:gridCol w:w="70"/>
        <w:gridCol w:w="201"/>
        <w:gridCol w:w="271"/>
        <w:gridCol w:w="2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ind w:leftChars="-142" w:hanging="298" w:hangingChars="142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政治面貌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    间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执（职）业资格证书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历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位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专业技术资格证书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工作经历类别</w:t>
            </w:r>
          </w:p>
        </w:tc>
        <w:tc>
          <w:tcPr>
            <w:tcW w:w="12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工作经历年限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483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483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8290" w:type="dxa"/>
            <w:gridSpan w:val="3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406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  <w:tc>
          <w:tcPr>
            <w:tcW w:w="3804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2" w:hRule="atLeast"/>
        </w:trPr>
        <w:tc>
          <w:tcPr>
            <w:tcW w:w="10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648" w:type="dxa"/>
            <w:gridSpan w:val="31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（从高中开始写，工作期间，需具体描述公司名称，从事的岗位，主要的工作内容。）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  <w:lang w:val="en-US" w:eastAsia="zh-CN"/>
              </w:rPr>
              <w:t>主要家庭成员及社会关系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貌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9720" w:type="dxa"/>
            <w:gridSpan w:val="3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本人声明：上述填写内容真实完整。如有不实，本人愿承担相应的责任。</w:t>
            </w:r>
          </w:p>
          <w:p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           </w:t>
            </w:r>
          </w:p>
          <w:p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</w:t>
            </w:r>
          </w:p>
          <w:p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报考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648" w:type="dxa"/>
            <w:gridSpan w:val="3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auto"/>
              </w:rPr>
              <w:t xml:space="preserve">         年      月     日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请双面打印</w:t>
      </w:r>
      <w:r>
        <w:rPr>
          <w:rFonts w:hint="eastAsia"/>
          <w:color w:val="auto"/>
          <w:lang w:eastAsia="zh-CN"/>
        </w:rPr>
        <w:t>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00000000"/>
    <w:rsid w:val="00BB1C6C"/>
    <w:rsid w:val="07815B26"/>
    <w:rsid w:val="1A0C1467"/>
    <w:rsid w:val="206F019A"/>
    <w:rsid w:val="23F45906"/>
    <w:rsid w:val="2FAA62D6"/>
    <w:rsid w:val="32A25898"/>
    <w:rsid w:val="346B1469"/>
    <w:rsid w:val="37BC45B2"/>
    <w:rsid w:val="39977B13"/>
    <w:rsid w:val="47B1248D"/>
    <w:rsid w:val="490A6214"/>
    <w:rsid w:val="4953205B"/>
    <w:rsid w:val="51DD608A"/>
    <w:rsid w:val="6A103664"/>
    <w:rsid w:val="74A03336"/>
    <w:rsid w:val="76993C1E"/>
    <w:rsid w:val="788E627E"/>
    <w:rsid w:val="7B8F3B37"/>
    <w:rsid w:val="7E32396A"/>
    <w:rsid w:val="7F3824AB"/>
    <w:rsid w:val="7FA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270</Characters>
  <Lines>0</Lines>
  <Paragraphs>0</Paragraphs>
  <TotalTime>0</TotalTime>
  <ScaleCrop>false</ScaleCrop>
  <LinksUpToDate>false</LinksUpToDate>
  <CharactersWithSpaces>557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2021-08-02T09:09:00Z</dcterms:created>
  <dc:creator>Admin</dc:creator>
  <cp:lastModifiedBy>金俊逸</cp:lastModifiedBy>
  <cp:lastPrinted>2025-06-27T03:55:46Z</cp:lastPrinted>
  <dcterms:modified xsi:type="dcterms:W3CDTF">2025-06-27T04:03:05Z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360C1250C8DD4F07A0B302078F0966C0</vt:lpwstr>
  </property>
  <property fmtid="{D5CDD505-2E9C-101B-9397-08002B2CF9AE}" pid="4" name="KSOTemplateDocerSaveRecord">
    <vt:lpwstr>eyJoZGlkIjoiNzZiMzFiN2ZhMTYzMzU1NGQ4ODAwM2NlOWYzMDFjMDgiLCJ1c2VySWQiOiIzMjkyMzUwNTIifQ==</vt:lpwstr>
  </property>
</Properties>
</file>