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C44E8">
      <w:pPr>
        <w:pStyle w:val="3"/>
        <w:spacing w:line="276" w:lineRule="auto"/>
        <w:jc w:val="center"/>
        <w:rPr>
          <w:rFonts w:ascii="微软雅黑" w:hAnsi="微软雅黑"/>
          <w:szCs w:val="21"/>
        </w:rPr>
      </w:pPr>
      <w:r>
        <w:rPr>
          <w:rFonts w:hint="eastAsia" w:ascii="微软雅黑" w:hAnsi="微软雅黑"/>
          <w:szCs w:val="21"/>
        </w:rPr>
        <w:t>岗位说明书</w:t>
      </w:r>
    </w:p>
    <w:tbl>
      <w:tblPr>
        <w:tblStyle w:val="4"/>
        <w:tblW w:w="9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03"/>
        <w:gridCol w:w="3969"/>
        <w:gridCol w:w="1417"/>
        <w:gridCol w:w="2988"/>
      </w:tblGrid>
      <w:tr w14:paraId="32B26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96775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微软雅黑" w:hAnsi="微软雅黑" w:eastAsia="微软雅黑"/>
                <w:b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shd w:val="clear" w:color="auto" w:fill="FFFFFF"/>
              </w:rPr>
              <w:t>一、岗位基本信息</w:t>
            </w:r>
          </w:p>
        </w:tc>
      </w:tr>
      <w:tr w14:paraId="5B131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403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3FD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岗位名称</w:t>
            </w:r>
          </w:p>
        </w:tc>
        <w:tc>
          <w:tcPr>
            <w:tcW w:w="396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547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企业</w:t>
            </w:r>
            <w:r>
              <w:rPr>
                <w:rFonts w:hint="eastAsia" w:ascii="微软雅黑" w:hAnsi="微软雅黑" w:eastAsia="微软雅黑"/>
                <w:szCs w:val="21"/>
              </w:rPr>
              <w:t>管理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308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岗位编号</w:t>
            </w:r>
          </w:p>
        </w:tc>
        <w:tc>
          <w:tcPr>
            <w:tcW w:w="2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25F19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1123C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4C5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所在部门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095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企管审计</w:t>
            </w:r>
            <w:r>
              <w:rPr>
                <w:rFonts w:hint="eastAsia" w:ascii="微软雅黑" w:hAnsi="微软雅黑" w:eastAsia="微软雅黑"/>
                <w:szCs w:val="21"/>
              </w:rPr>
              <w:t>部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EE2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岗位编制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45790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66BE3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F52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直接上级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B75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2" w:leftChars="-10" w:right="0" w:hanging="23" w:hangingChars="11"/>
              <w:jc w:val="center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企管审计</w:t>
            </w:r>
            <w:r>
              <w:rPr>
                <w:rFonts w:hint="eastAsia" w:ascii="微软雅黑" w:hAnsi="微软雅黑" w:eastAsia="微软雅黑"/>
                <w:szCs w:val="21"/>
              </w:rPr>
              <w:t>部经理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84B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职   级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0474A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632CA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7E610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直接下属数量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DFE32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2" w:leftChars="-10" w:right="0" w:hanging="23" w:hangingChars="11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89FD5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间接下属数量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247B0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4B83D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99A9F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b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shd w:val="clear" w:color="auto" w:fill="FFFFFF"/>
              </w:rPr>
              <w:t>二、岗位目的</w:t>
            </w:r>
          </w:p>
        </w:tc>
      </w:tr>
      <w:tr w14:paraId="23FED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977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162CB4C5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3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420" w:firstLineChars="200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在部门经理的领导下，负责公司</w:t>
            </w:r>
            <w:r>
              <w:rPr>
                <w:rFonts w:hint="eastAsia" w:ascii="微软雅黑" w:hAnsi="微软雅黑" w:eastAsia="微软雅黑"/>
                <w:bCs/>
                <w:szCs w:val="21"/>
                <w:lang w:val="en-US" w:eastAsia="zh-CN"/>
              </w:rPr>
              <w:t>战略管理、组织机构管理、组织绩效管理、制度流程管理、内控管理、经营分析、全面预算、综合统计、重点工作管理、管理创新以及管理研究等企业管理工作</w:t>
            </w:r>
            <w:r>
              <w:rPr>
                <w:rFonts w:hint="eastAsia" w:ascii="微软雅黑" w:hAnsi="微软雅黑" w:eastAsia="微软雅黑"/>
                <w:bCs/>
                <w:szCs w:val="21"/>
              </w:rPr>
              <w:t>。</w:t>
            </w:r>
          </w:p>
        </w:tc>
      </w:tr>
      <w:tr w14:paraId="56D25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AD000E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3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三、岗位职责</w:t>
            </w:r>
          </w:p>
        </w:tc>
      </w:tr>
      <w:tr w14:paraId="1C1D0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41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top"/>
          </w:tcPr>
          <w:p w14:paraId="527C18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【战略管理】</w:t>
            </w:r>
          </w:p>
          <w:p w14:paraId="49794B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1、负责对宏观经济和行业发展进行分析和评估，发现公司的主要发展机会与主要危险；</w:t>
            </w:r>
          </w:p>
          <w:p w14:paraId="5FD0AE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2、负责分析公司的经营现状以及各业务单位在行业内的地位、优势与弱点；</w:t>
            </w:r>
          </w:p>
          <w:p w14:paraId="637032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3、负责收集国内外同行业先进企业资料，总结先进经营理念、管理体制、管理方法，对提高公司竞争力提供建设性意见；</w:t>
            </w:r>
          </w:p>
          <w:p w14:paraId="3DAD16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4、负责组织制定、评估、修订公司发展战略；</w:t>
            </w:r>
          </w:p>
          <w:p w14:paraId="4F96D0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5、负责组织对公司战略发展目标进行分解并组织落实实施，跟进落实情况。</w:t>
            </w:r>
          </w:p>
          <w:p w14:paraId="10C3D8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【组织机构管理】</w:t>
            </w:r>
          </w:p>
          <w:p w14:paraId="1A7651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负责公司组织架构管理，建立、更新、修订组织架构图；</w:t>
            </w:r>
          </w:p>
          <w:p w14:paraId="3E10E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负责建立、评估、修订公司各部室职责；</w:t>
            </w:r>
          </w:p>
          <w:p w14:paraId="459CD0A5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3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负责为新投资项目申请、维护组织机构编码。</w:t>
            </w:r>
          </w:p>
          <w:p w14:paraId="530118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【组织绩效管理】</w:t>
            </w:r>
          </w:p>
          <w:p w14:paraId="19F217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负责建立、完善、落实公司部门级考核管理体系；</w:t>
            </w:r>
          </w:p>
          <w:p w14:paraId="51B911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负责组织公司年度考核责任书的制定、签约、考核及考核结果的汇总、发布；</w:t>
            </w:r>
          </w:p>
          <w:p w14:paraId="4442CF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负责公司组织绩效考核的组织，完成指标的制定、分解，并监督落实；</w:t>
            </w:r>
          </w:p>
          <w:p w14:paraId="5D961AEE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3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负责组织绩效考核打分工作，并根据部门考核结果，移交相应考核结果的应用。</w:t>
            </w:r>
          </w:p>
          <w:p w14:paraId="46D7EC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【制度、流程管理】</w:t>
            </w:r>
          </w:p>
          <w:p w14:paraId="2B807C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负责建立健全公司规章制度体系、流程体系；</w:t>
            </w:r>
          </w:p>
          <w:p w14:paraId="4EA059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负责编制公司年度规章制度、流程建设计划，监督检查计划的执行情况；</w:t>
            </w:r>
          </w:p>
          <w:p w14:paraId="2F1121DC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3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3、负责公司规章制度、流程的规范化管理，进行合规性、适用性审核；</w:t>
            </w:r>
          </w:p>
        </w:tc>
      </w:tr>
      <w:tr w14:paraId="4DAEF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21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3687A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right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4、负责公司规章制度、流程的评估、收集、公布工作。</w:t>
            </w:r>
          </w:p>
          <w:p w14:paraId="478B7C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【内控管理】</w:t>
            </w:r>
          </w:p>
          <w:p w14:paraId="4337AEF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left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lang w:val="en-US" w:eastAsia="zh-CN" w:bidi="ar-SA"/>
              </w:rPr>
              <w:t>1、负责组织建立公司管控模式，分析内部环境，进行风险评估，确定控制活动，完善信息沟通渠道，加强内部监督；</w:t>
            </w:r>
          </w:p>
          <w:p w14:paraId="342F56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rightChars="0"/>
              <w:textAlignment w:val="auto"/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kern w:val="2"/>
                <w:sz w:val="21"/>
                <w:szCs w:val="24"/>
                <w:lang w:val="en-US" w:eastAsia="zh-CN" w:bidi="ar-SA"/>
              </w:rPr>
              <w:t>2、负责公司内控体系建设与维护，进行内控监督与评估，持续开展内控风险防控等相关工作，持续监督更新完善公司《内部控制手册》。</w:t>
            </w:r>
          </w:p>
          <w:p w14:paraId="31B194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【经营分析】</w:t>
            </w:r>
          </w:p>
          <w:p w14:paraId="48444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负责定期组织召开公司经营分析会，分析公司经营管理情况；</w:t>
            </w:r>
          </w:p>
          <w:p w14:paraId="1D2321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right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负责对经营分析会上发现的问题督促各单位/部门拟定完善举措，跟进落实。</w:t>
            </w:r>
          </w:p>
          <w:p w14:paraId="22224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【全面预算】</w:t>
            </w:r>
          </w:p>
          <w:p w14:paraId="32620F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负责组织公司年度全面预算编制、调整、审批、上报等统筹管理工作；</w:t>
            </w:r>
          </w:p>
          <w:p w14:paraId="14908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负责组织公司年度综合计划编制工作，并负责各专业计划的汇总、审核，月度计划分解、全年计划中期调整，并监督检查计划的落实和执行情况；</w:t>
            </w:r>
          </w:p>
          <w:p w14:paraId="670EFA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负责对公司年度全面预算执行进度保持跟踪、提示与督促；</w:t>
            </w:r>
          </w:p>
          <w:p w14:paraId="6E96B5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4、负责协调、指导、监督控股子公司全面预算编制与执行情况。</w:t>
            </w:r>
          </w:p>
          <w:p w14:paraId="6E1845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【综合统计】</w:t>
            </w:r>
          </w:p>
          <w:p w14:paraId="381088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负责全面管理公司统计工作，发挥综合统计职能，对各专业统计工作进行监督指导；</w:t>
            </w:r>
          </w:p>
          <w:p w14:paraId="06909C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负责制定公司综合统计工作计划，并监督检查工作计划的落实、执行情况；</w:t>
            </w:r>
          </w:p>
          <w:p w14:paraId="7E9E95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负责及时收集和统计各项经营数据，整合各类业务数据；</w:t>
            </w:r>
          </w:p>
          <w:p w14:paraId="2323B1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负责统计局数据报送工作，配合统计局各项核查抽查工作；</w:t>
            </w:r>
          </w:p>
          <w:p w14:paraId="35FE69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负责北控集团投资管理系统的内容维护，数据更新。</w:t>
            </w:r>
          </w:p>
          <w:p w14:paraId="21CBDC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【重点工作管理】</w:t>
            </w:r>
          </w:p>
          <w:p w14:paraId="7EFE74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负责公司年度重点工作立项、调整、目标任务的分解；</w:t>
            </w:r>
          </w:p>
          <w:p w14:paraId="365F5D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负责公司年度重点工作执行情况的跟踪检查，分析重点工作进展情况，加强与相关部室的沟通与协调；</w:t>
            </w:r>
          </w:p>
          <w:p w14:paraId="1036A2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负责组织对公司年度重点工作完成情况进行评价，移交相应考核结果的应用；</w:t>
            </w:r>
          </w:p>
          <w:p w14:paraId="225B01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【管理研究、管理创新】</w:t>
            </w:r>
          </w:p>
          <w:p w14:paraId="334DF9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rightChars="0"/>
              <w:textAlignment w:val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1、负责管理类课题及管理类创新项目研究，编制研究计划草案，跟进开展情况，定期向上级管理单位汇报。</w:t>
            </w:r>
          </w:p>
        </w:tc>
      </w:tr>
      <w:tr w14:paraId="77149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BE284C5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3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四、主要权限</w:t>
            </w:r>
          </w:p>
        </w:tc>
      </w:tr>
      <w:tr w14:paraId="158E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91" w:hRule="atLeast"/>
          <w:jc w:val="center"/>
        </w:trPr>
        <w:tc>
          <w:tcPr>
            <w:tcW w:w="977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E34A4F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szCs w:val="21"/>
                <w:shd w:val="clear" w:color="auto" w:fill="FFFFFF"/>
              </w:rPr>
              <w:t>有权对经营计划提出整改、考核建议；</w:t>
            </w:r>
          </w:p>
          <w:p w14:paraId="2473828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  <w:r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  <w:t>有权审核预算，并对预算执行实施管控；</w:t>
            </w:r>
          </w:p>
          <w:p w14:paraId="1B0C5E8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szCs w:val="21"/>
                <w:shd w:val="clear" w:color="auto" w:fill="FFFFFF"/>
              </w:rPr>
              <w:t>有权审核经营计划；</w:t>
            </w:r>
          </w:p>
          <w:p w14:paraId="50C56AF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szCs w:val="21"/>
                <w:shd w:val="clear" w:color="auto" w:fill="FFFFFF"/>
              </w:rPr>
              <w:t>本部门工作建议权；</w:t>
            </w:r>
          </w:p>
          <w:p w14:paraId="47FFC87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szCs w:val="21"/>
                <w:shd w:val="clear" w:color="auto" w:fill="FFFFFF"/>
              </w:rPr>
              <w:t xml:space="preserve">公司考核体系调整的建议权。 </w:t>
            </w:r>
          </w:p>
        </w:tc>
      </w:tr>
      <w:tr w14:paraId="5FC07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000000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38E2D2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五、任职资格</w:t>
            </w:r>
          </w:p>
        </w:tc>
      </w:tr>
      <w:tr w14:paraId="2A9A1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CC2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教育水平</w:t>
            </w:r>
          </w:p>
        </w:tc>
        <w:tc>
          <w:tcPr>
            <w:tcW w:w="8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A4A19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b/>
                <w:bCs/>
                <w:i/>
                <w:iCs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</w:t>
            </w:r>
            <w:r>
              <w:rPr>
                <w:rFonts w:hint="eastAsia" w:ascii="微软雅黑" w:hAnsi="微软雅黑" w:eastAsia="微软雅黑" w:cs="Damascus"/>
                <w:szCs w:val="21"/>
              </w:rPr>
              <w:t>以上学历</w:t>
            </w:r>
          </w:p>
        </w:tc>
      </w:tr>
      <w:tr w14:paraId="4B29D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exac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7D3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专业要求</w:t>
            </w:r>
          </w:p>
        </w:tc>
        <w:tc>
          <w:tcPr>
            <w:tcW w:w="8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EDD4F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  <w:lang w:val="zh-CN"/>
              </w:rPr>
              <w:t>企业管理、工商管理、金融管理等相关专业</w:t>
            </w:r>
          </w:p>
        </w:tc>
      </w:tr>
      <w:tr w14:paraId="0D26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5EB7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工作经验</w:t>
            </w:r>
          </w:p>
        </w:tc>
        <w:tc>
          <w:tcPr>
            <w:tcW w:w="8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1FA58D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b/>
                <w:bCs/>
                <w:i/>
                <w:iCs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  <w:lang w:val="zh-CN"/>
              </w:rPr>
              <w:t>1年以上企业管理等相关工作经验</w:t>
            </w:r>
          </w:p>
        </w:tc>
      </w:tr>
      <w:tr w14:paraId="78AE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83" w:hRule="exact"/>
          <w:jc w:val="center"/>
        </w:trPr>
        <w:tc>
          <w:tcPr>
            <w:tcW w:w="1403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9AFA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知识技能</w:t>
            </w:r>
          </w:p>
        </w:tc>
        <w:tc>
          <w:tcPr>
            <w:tcW w:w="837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57107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21" w:firstLineChars="1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  <w:lang w:val="zh-CN"/>
              </w:rPr>
              <w:t>熟</w:t>
            </w:r>
            <w:r>
              <w:rPr>
                <w:rFonts w:hint="eastAsia" w:ascii="微软雅黑" w:hAnsi="微软雅黑" w:eastAsia="微软雅黑"/>
                <w:szCs w:val="21"/>
              </w:rPr>
              <w:t>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企业管理、</w:t>
            </w:r>
            <w:r>
              <w:rPr>
                <w:rFonts w:hint="eastAsia" w:ascii="微软雅黑" w:hAnsi="微软雅黑" w:eastAsia="微软雅黑"/>
                <w:szCs w:val="21"/>
              </w:rPr>
              <w:t>战略管理知识；</w:t>
            </w:r>
          </w:p>
          <w:p w14:paraId="1559345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21" w:firstLineChars="1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熟悉国家、行业宏观政策、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公司法等相关</w:t>
            </w:r>
            <w:r>
              <w:rPr>
                <w:rFonts w:hint="eastAsia" w:ascii="微软雅黑" w:hAnsi="微软雅黑" w:eastAsia="微软雅黑"/>
                <w:szCs w:val="21"/>
              </w:rPr>
              <w:t>法律法规知识；</w:t>
            </w:r>
          </w:p>
          <w:p w14:paraId="1E13798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21" w:firstLineChars="1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掌握企业生产经营计划知识和生产运作管理知识；</w:t>
            </w:r>
          </w:p>
          <w:p w14:paraId="2425B21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21" w:firstLineChars="1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熟悉运营管理和统计学知识；</w:t>
            </w:r>
          </w:p>
          <w:p w14:paraId="127B145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21" w:firstLineChars="1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熟悉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供能企业的经营</w:t>
            </w:r>
            <w:r>
              <w:rPr>
                <w:rFonts w:hint="eastAsia" w:ascii="微软雅黑" w:hAnsi="微软雅黑" w:eastAsia="微软雅黑"/>
                <w:szCs w:val="21"/>
              </w:rPr>
              <w:t>运作流程；</w:t>
            </w:r>
          </w:p>
          <w:p w14:paraId="3248E79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21" w:firstLineChars="1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熟悉业务整体运作流程及制度，熟悉部门各岗位的职责及职权。</w:t>
            </w:r>
          </w:p>
        </w:tc>
      </w:tr>
      <w:tr w14:paraId="1012A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1" w:hRule="exac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7F7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能力素质</w:t>
            </w:r>
          </w:p>
        </w:tc>
        <w:tc>
          <w:tcPr>
            <w:tcW w:w="8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8B0CD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具有优秀的执行力；</w:t>
            </w:r>
          </w:p>
          <w:p w14:paraId="09D10E9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具备较强的领导能力；</w:t>
            </w:r>
          </w:p>
          <w:p w14:paraId="4020B59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具有较强的组织协调和沟通能力；</w:t>
            </w:r>
          </w:p>
          <w:p w14:paraId="3765C12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具有较强的语言、文字表达能力；</w:t>
            </w:r>
          </w:p>
          <w:p w14:paraId="00B9024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尤其须具备极强的战略思维能力和逻辑分析能力；</w:t>
            </w:r>
          </w:p>
          <w:p w14:paraId="02A30CE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为人公正、立场客观；</w:t>
            </w:r>
          </w:p>
          <w:p w14:paraId="31F7ED8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-21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具有优秀的学习创新能力。</w:t>
            </w:r>
          </w:p>
        </w:tc>
      </w:tr>
      <w:tr w14:paraId="214FC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4" w:hRule="exac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506FD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特殊资质</w:t>
            </w:r>
          </w:p>
        </w:tc>
        <w:tc>
          <w:tcPr>
            <w:tcW w:w="8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628EB35"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right="0"/>
              <w:textAlignment w:val="auto"/>
              <w:rPr>
                <w:rFonts w:hint="default"/>
              </w:rPr>
            </w:pPr>
          </w:p>
        </w:tc>
      </w:tr>
    </w:tbl>
    <w:p w14:paraId="01411B5D">
      <w:pPr>
        <w:pStyle w:val="3"/>
        <w:spacing w:line="276" w:lineRule="auto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amascus">
    <w:altName w:val="Segoe Print"/>
    <w:panose1 w:val="00000000000000000000"/>
    <w:charset w:val="00"/>
    <w:family w:val="auto"/>
    <w:pitch w:val="default"/>
    <w:sig w:usb0="00000000" w:usb1="00000000" w:usb2="14000008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A451C"/>
    <w:multiLevelType w:val="singleLevel"/>
    <w:tmpl w:val="9D9A451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054342D"/>
    <w:multiLevelType w:val="singleLevel"/>
    <w:tmpl w:val="D054342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46218B7"/>
    <w:multiLevelType w:val="singleLevel"/>
    <w:tmpl w:val="D46218B7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6E5EBA8"/>
    <w:multiLevelType w:val="singleLevel"/>
    <w:tmpl w:val="D6E5EBA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B557CC3"/>
    <w:multiLevelType w:val="singleLevel"/>
    <w:tmpl w:val="EB557CC3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190ED54"/>
    <w:multiLevelType w:val="singleLevel"/>
    <w:tmpl w:val="F190ED54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12E6586D"/>
    <w:multiLevelType w:val="singleLevel"/>
    <w:tmpl w:val="12E6586D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446AF228"/>
    <w:multiLevelType w:val="singleLevel"/>
    <w:tmpl w:val="446AF22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4E549352"/>
    <w:multiLevelType w:val="singleLevel"/>
    <w:tmpl w:val="4E549352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7EBDC4E9"/>
    <w:multiLevelType w:val="singleLevel"/>
    <w:tmpl w:val="7EBDC4E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ThiMDAxNzQyYmQ1YjRlMDBlMWJlNDk4Y2IwN2UifQ=="/>
  </w:docVars>
  <w:rsids>
    <w:rsidRoot w:val="44AB770F"/>
    <w:rsid w:val="44AB770F"/>
    <w:rsid w:val="5EA00363"/>
    <w:rsid w:val="69F5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99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ind w:left="420" w:hanging="420"/>
      <w:contextualSpacing/>
      <w:jc w:val="left"/>
    </w:pPr>
    <w:rPr>
      <w:rFonts w:ascii="微软雅黑" w:hAnsi="微软雅黑" w:eastAsia="微软雅黑"/>
    </w:rPr>
  </w:style>
  <w:style w:type="paragraph" w:styleId="3">
    <w:name w:val="Subtitle"/>
    <w:basedOn w:val="1"/>
    <w:next w:val="1"/>
    <w:qFormat/>
    <w:uiPriority w:val="99"/>
    <w:pPr>
      <w:spacing w:before="240" w:after="60"/>
      <w:jc w:val="center"/>
      <w:outlineLvl w:val="1"/>
    </w:pPr>
    <w:rPr>
      <w:rFonts w:ascii="等线" w:hAnsi="等线" w:eastAsia="微软雅黑"/>
      <w:b/>
      <w:bCs/>
      <w:kern w:val="28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1682</Words>
  <Characters>1682</Characters>
  <Lines>0</Lines>
  <Paragraphs>0</Paragraphs>
  <TotalTime>0</TotalTime>
  <ScaleCrop>false</ScaleCrop>
  <LinksUpToDate>false</LinksUpToDate>
  <CharactersWithSpaces>1686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2025-07-01T08:32:00Z</dcterms:created>
  <dc:creator> </dc:creator>
  <cp:lastModifiedBy>刘励</cp:lastModifiedBy>
  <dcterms:modified xsi:type="dcterms:W3CDTF">2025-07-01T10:07:01Z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0F298AC5D8A14131AC6B661F883E7924</vt:lpwstr>
  </property>
  <property fmtid="{D5CDD505-2E9C-101B-9397-08002B2CF9AE}" pid="4" name="KSOTemplateDocerSaveRecord">
    <vt:lpwstr>eyJoZGlkIjoiMzc2MDFhNjFiODQxZDJmZjI0MDE3NTkwYmU4MzhhZjUiLCJ1c2VySWQiOiIxNjQyNzAyMDA0In0=</vt:lpwstr>
  </property>
</Properties>
</file>