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8A84A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  <w:t>碾子山区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人民法院</w:t>
      </w:r>
    </w:p>
    <w:p w14:paraId="1E5E83A9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聘用制人员报考承诺书</w:t>
      </w:r>
    </w:p>
    <w:p w14:paraId="18AE2252">
      <w:pPr>
        <w:rPr>
          <w:rFonts w:hint="eastAsia"/>
          <w:sz w:val="44"/>
          <w:szCs w:val="44"/>
          <w:highlight w:val="none"/>
        </w:rPr>
      </w:pPr>
    </w:p>
    <w:p w14:paraId="5E6B6BB6"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碾子山区</w:t>
      </w:r>
      <w:r>
        <w:rPr>
          <w:rFonts w:hint="eastAsia" w:ascii="仿宋_GB2312" w:eastAsia="仿宋_GB2312"/>
          <w:sz w:val="32"/>
          <w:szCs w:val="32"/>
          <w:highlight w:val="none"/>
        </w:rPr>
        <w:t>人民法院：</w:t>
      </w:r>
    </w:p>
    <w:p w14:paraId="1A232191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碾子山区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人民法院聘用制人员招聘考试相关要求，现自愿承诺如下:</w:t>
      </w:r>
    </w:p>
    <w:p w14:paraId="1AA992F7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一、我已仔细阅读公告及相关文件，理解且认可其内容，遵守考试纪律，服从考试安排，并将按规定完成相关程序。</w:t>
      </w:r>
    </w:p>
    <w:p w14:paraId="1DC47CFC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二、不舞弊也不协助他人舞弊。</w:t>
      </w:r>
    </w:p>
    <w:p w14:paraId="38B0468E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三、不弄虚作假，真实、准确地填写及核对个人信息，提供真实有效的证明资料。</w:t>
      </w:r>
    </w:p>
    <w:p w14:paraId="357ECCEF">
      <w:pPr>
        <w:ind w:left="19" w:leftChars="9" w:firstLine="617" w:firstLineChars="193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四、签订合同中出现与合同内容违背的情形，以合同为准，自愿承担后果。</w:t>
      </w:r>
    </w:p>
    <w:p w14:paraId="4733CE7C">
      <w:pPr>
        <w:ind w:left="19" w:leftChars="9" w:firstLine="617" w:firstLineChars="193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以上承诺内容均为个人自愿承诺，对违反以上承若所造成的后果，本人自原承担相应责任。</w:t>
      </w:r>
    </w:p>
    <w:p w14:paraId="7030E2D6">
      <w:pPr>
        <w:ind w:left="19" w:leftChars="9" w:firstLine="617" w:firstLineChars="193"/>
        <w:rPr>
          <w:rFonts w:hint="eastAsia" w:ascii="仿宋_GB2312" w:eastAsia="仿宋_GB2312"/>
          <w:sz w:val="32"/>
          <w:szCs w:val="32"/>
          <w:highlight w:val="none"/>
        </w:rPr>
      </w:pPr>
    </w:p>
    <w:p w14:paraId="1A9741C2">
      <w:pPr>
        <w:ind w:left="19" w:leftChars="9" w:firstLine="617" w:firstLineChars="193"/>
        <w:rPr>
          <w:rFonts w:hint="eastAsia" w:ascii="仿宋_GB2312" w:eastAsia="仿宋_GB2312"/>
          <w:sz w:val="32"/>
          <w:szCs w:val="32"/>
          <w:highlight w:val="none"/>
        </w:rPr>
      </w:pPr>
    </w:p>
    <w:p w14:paraId="325FF725">
      <w:pPr>
        <w:ind w:left="19" w:leftChars="9" w:firstLine="3174" w:firstLineChars="992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承诺人：</w:t>
      </w:r>
    </w:p>
    <w:p w14:paraId="50B130F9">
      <w:pPr>
        <w:ind w:left="19" w:leftChars="9" w:firstLine="3174" w:firstLineChars="992"/>
        <w:rPr>
          <w:rFonts w:hint="eastAsia" w:ascii="仿宋_GB2312" w:eastAsia="仿宋_GB2312"/>
          <w:sz w:val="32"/>
          <w:szCs w:val="32"/>
          <w:highlight w:val="none"/>
        </w:rPr>
      </w:pPr>
    </w:p>
    <w:p w14:paraId="6A336872">
      <w:pPr>
        <w:ind w:firstLine="5760" w:firstLineChars="18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 w14:paraId="75C777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41677"/>
    <w:rsid w:val="1ECC1532"/>
    <w:rsid w:val="3CB1233A"/>
    <w:rsid w:val="43E4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6</TotalTime>
  <ScaleCrop>false</ScaleCrop>
  <LinksUpToDate>false</LinksUpToDate>
  <CharactersWithSpaces>243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2025-06-24T06:15:00Z</dcterms:created>
  <dc:creator>百禾老师-语文</dc:creator>
  <cp:lastModifiedBy>Administrator</cp:lastModifiedBy>
  <dcterms:modified xsi:type="dcterms:W3CDTF">2025-06-26T07:37:12Z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7421249D85B34F9E956BCEAD35BA4E71_11</vt:lpwstr>
  </property>
  <property fmtid="{D5CDD505-2E9C-101B-9397-08002B2CF9AE}" pid="4" name="KSOTemplateDocerSaveRecord">
    <vt:lpwstr>eyJoZGlkIjoiMWQzY2IxZGZmODZlMDdlMGEwMGQ3OGY2MDMzYWYzOTUifQ==</vt:lpwstr>
  </property>
</Properties>
</file>