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208F4">
      <w:pPr>
        <w:pStyle w:val="4"/>
        <w:spacing w:before="0" w:beforeAutospacing="0" w:after="0" w:afterAutospacing="0"/>
        <w:jc w:val="both"/>
        <w:rPr>
          <w:rStyle w:val="7"/>
          <w:rFonts w:hint="default" w:ascii="仿宋" w:hAnsi="仿宋" w:eastAsia="仿宋"/>
          <w:color w:val="000000"/>
          <w:sz w:val="32"/>
          <w:szCs w:val="32"/>
          <w:lang w:val="en-US" w:eastAsia="zh-CN"/>
        </w:rPr>
      </w:pPr>
      <w:r>
        <w:rPr>
          <w:rStyle w:val="7"/>
          <w:rFonts w:hint="eastAsia" w:ascii="仿宋" w:hAnsi="仿宋" w:eastAsia="仿宋"/>
          <w:color w:val="000000"/>
          <w:sz w:val="32"/>
          <w:szCs w:val="32"/>
          <w:lang w:eastAsia="zh-CN"/>
        </w:rPr>
        <w:t>附件</w:t>
      </w:r>
      <w:r>
        <w:rPr>
          <w:rStyle w:val="7"/>
          <w:rFonts w:hint="eastAsia" w:ascii="仿宋" w:hAnsi="仿宋" w:eastAsia="仿宋"/>
          <w:color w:val="000000"/>
          <w:sz w:val="32"/>
          <w:szCs w:val="32"/>
          <w:lang w:val="en-US" w:eastAsia="zh-CN"/>
        </w:rPr>
        <w:t>2</w:t>
      </w:r>
    </w:p>
    <w:p w14:paraId="10240832">
      <w:pPr>
        <w:pStyle w:val="4"/>
        <w:spacing w:before="0" w:beforeAutospacing="0" w:after="0" w:afterAutospacing="0"/>
        <w:ind w:firstLine="480"/>
        <w:jc w:val="center"/>
        <w:rPr>
          <w:rStyle w:val="7"/>
          <w:rFonts w:hint="eastAsia" w:ascii="仿宋" w:hAnsi="仿宋" w:eastAsia="仿宋"/>
          <w:color w:val="000000"/>
          <w:sz w:val="44"/>
          <w:szCs w:val="44"/>
          <w:lang w:eastAsia="zh-CN"/>
        </w:rPr>
      </w:pPr>
      <w:r>
        <w:rPr>
          <w:rStyle w:val="7"/>
          <w:rFonts w:hint="eastAsia" w:ascii="仿宋" w:hAnsi="仿宋" w:eastAsia="仿宋"/>
          <w:color w:val="000000"/>
          <w:sz w:val="44"/>
          <w:szCs w:val="44"/>
        </w:rPr>
        <w:t>昆明市</w:t>
      </w:r>
      <w:r>
        <w:rPr>
          <w:rStyle w:val="7"/>
          <w:rFonts w:hint="eastAsia" w:ascii="仿宋" w:hAnsi="仿宋" w:eastAsia="仿宋"/>
          <w:color w:val="000000"/>
          <w:sz w:val="44"/>
          <w:szCs w:val="44"/>
          <w:lang w:eastAsia="zh-CN"/>
        </w:rPr>
        <w:t>房屋交易产权管理处</w:t>
      </w:r>
    </w:p>
    <w:p w14:paraId="0435C6CE">
      <w:pPr>
        <w:pStyle w:val="4"/>
        <w:spacing w:before="0" w:beforeAutospacing="0" w:after="0" w:afterAutospacing="0"/>
        <w:ind w:firstLine="480"/>
        <w:jc w:val="center"/>
        <w:rPr>
          <w:rFonts w:ascii="仿宋" w:hAnsi="仿宋" w:eastAsia="仿宋"/>
          <w:b/>
          <w:bCs/>
          <w:color w:val="000000"/>
          <w:sz w:val="44"/>
          <w:szCs w:val="44"/>
        </w:rPr>
      </w:pPr>
      <w:r>
        <w:rPr>
          <w:rStyle w:val="7"/>
          <w:rFonts w:hint="eastAsia" w:ascii="仿宋" w:hAnsi="仿宋" w:eastAsia="仿宋"/>
          <w:color w:val="000000"/>
          <w:sz w:val="44"/>
          <w:szCs w:val="44"/>
        </w:rPr>
        <w:t>202</w:t>
      </w:r>
      <w:r>
        <w:rPr>
          <w:rStyle w:val="7"/>
          <w:rFonts w:hint="eastAsia" w:ascii="仿宋" w:hAnsi="仿宋" w:eastAsia="仿宋"/>
          <w:color w:val="000000"/>
          <w:sz w:val="44"/>
          <w:szCs w:val="44"/>
          <w:lang w:val="en-US" w:eastAsia="zh-CN"/>
        </w:rPr>
        <w:t>5</w:t>
      </w:r>
      <w:r>
        <w:rPr>
          <w:rStyle w:val="7"/>
          <w:rFonts w:hint="eastAsia" w:ascii="仿宋" w:hAnsi="仿宋" w:eastAsia="仿宋"/>
          <w:color w:val="000000"/>
          <w:sz w:val="44"/>
          <w:szCs w:val="44"/>
        </w:rPr>
        <w:t>年公开招聘</w:t>
      </w:r>
      <w:r>
        <w:rPr>
          <w:rStyle w:val="7"/>
          <w:rFonts w:hint="eastAsia" w:ascii="仿宋" w:hAnsi="仿宋" w:eastAsia="仿宋"/>
          <w:color w:val="000000"/>
          <w:sz w:val="44"/>
          <w:szCs w:val="44"/>
          <w:lang w:eastAsia="zh-CN"/>
        </w:rPr>
        <w:t>劳务派遣</w:t>
      </w:r>
      <w:r>
        <w:rPr>
          <w:rStyle w:val="7"/>
          <w:rFonts w:hint="eastAsia" w:ascii="仿宋" w:hAnsi="仿宋" w:eastAsia="仿宋"/>
          <w:color w:val="000000"/>
          <w:sz w:val="44"/>
          <w:szCs w:val="44"/>
        </w:rPr>
        <w:t>人员报考诚信承诺书</w:t>
      </w:r>
    </w:p>
    <w:p w14:paraId="13BC4415">
      <w:pPr>
        <w:pStyle w:val="4"/>
        <w:spacing w:before="0" w:beforeAutospacing="0" w:after="0" w:afterAutospacing="0"/>
        <w:ind w:firstLine="480"/>
        <w:rPr>
          <w:rStyle w:val="7"/>
          <w:rFonts w:ascii="仿宋" w:hAnsi="仿宋" w:eastAsia="仿宋"/>
          <w:color w:val="000000"/>
          <w:sz w:val="28"/>
          <w:szCs w:val="28"/>
        </w:rPr>
      </w:pPr>
    </w:p>
    <w:p w14:paraId="2264981E">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bookmarkStart w:id="0" w:name="_GoBack"/>
      <w:bookmarkEnd w:id="0"/>
    </w:p>
    <w:p w14:paraId="1DAA0B2C">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14:paraId="36E11C39">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14:paraId="436FC06F">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14:paraId="5B2D2C45">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14:paraId="09D7C6CD">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14:paraId="030AE0FC">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六、不故意浪费考录资源。</w:t>
      </w:r>
    </w:p>
    <w:p w14:paraId="7FE6A7FC">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七、保证符合报名及录用资格条件。</w:t>
      </w:r>
    </w:p>
    <w:p w14:paraId="755DD467">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八、我承诺在各级公务员招考和事业单位招聘中没有被认定有舞弊等严重违反考录、招聘纪律的行为。</w:t>
      </w:r>
    </w:p>
    <w:p w14:paraId="6CF3EDA6">
      <w:pPr>
        <w:pStyle w:val="4"/>
        <w:spacing w:before="0" w:beforeAutospacing="0" w:after="0" w:afterAutospacing="0"/>
        <w:ind w:firstLine="480"/>
        <w:rPr>
          <w:rFonts w:hint="eastAsia"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14:paraId="06C37F3A">
      <w:pPr>
        <w:pStyle w:val="4"/>
        <w:spacing w:before="0" w:beforeAutospacing="0" w:after="0" w:afterAutospacing="0"/>
        <w:ind w:firstLine="480"/>
        <w:rPr>
          <w:rFonts w:hint="eastAsia" w:ascii="仿宋" w:hAnsi="仿宋" w:eastAsia="仿宋"/>
          <w:color w:val="000000"/>
          <w:sz w:val="28"/>
          <w:szCs w:val="28"/>
        </w:rPr>
      </w:pPr>
    </w:p>
    <w:p w14:paraId="0EB57275">
      <w:pPr>
        <w:pStyle w:val="4"/>
        <w:spacing w:before="0" w:beforeAutospacing="0" w:after="0" w:afterAutospacing="0"/>
        <w:ind w:firstLine="480"/>
        <w:rPr>
          <w:rFonts w:hint="eastAsia" w:ascii="仿宋" w:hAnsi="仿宋" w:eastAsia="仿宋"/>
          <w:color w:val="000000"/>
          <w:sz w:val="28"/>
          <w:szCs w:val="28"/>
        </w:rPr>
      </w:pPr>
    </w:p>
    <w:p w14:paraId="5CFEE230">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承诺人（签名）:           身份证号码：</w:t>
      </w:r>
    </w:p>
    <w:p w14:paraId="19E051E5">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0ZjY3ZDIzZDJkNDQzODU3YjllYjk2ZjUxMDViM2UifQ=="/>
  </w:docVars>
  <w:rsids>
    <w:rsidRoot w:val="002322C6"/>
    <w:rsid w:val="00022FE7"/>
    <w:rsid w:val="000D2DA0"/>
    <w:rsid w:val="00102949"/>
    <w:rsid w:val="00114B84"/>
    <w:rsid w:val="00126224"/>
    <w:rsid w:val="00161D90"/>
    <w:rsid w:val="001D3E55"/>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D4DB7"/>
    <w:rsid w:val="21FE46C2"/>
    <w:rsid w:val="2D433E4F"/>
    <w:rsid w:val="5ABC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290</Words>
  <Characters>293</Characters>
  <Lines>2</Lines>
  <Paragraphs>1</Paragraphs>
  <TotalTime>2</TotalTime>
  <ScaleCrop>false</ScaleCrop>
  <LinksUpToDate>false</LinksUpToDate>
  <CharactersWithSpaces>316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志邦 李亚唯</cp:lastModifiedBy>
  <dcterms:modified xsi:type="dcterms:W3CDTF">2025-04-24T01:40:39Z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B62B151A3F104EFE8C1A3FED7A12C908</vt:lpwstr>
  </property>
  <property fmtid="{D5CDD505-2E9C-101B-9397-08002B2CF9AE}" pid="4" name="KSOTemplateDocerSaveRecord">
    <vt:lpwstr>eyJoZGlkIjoiOWQ2ZTllOTY1OTgzMWQyNjI3YjgzNTE5ZjkyYWUyNzIiLCJ1c2VySWQiOiIxMDc0ODE3MzQ0In0=</vt:lpwstr>
  </property>
</Properties>
</file>