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F51D">
      <w:pPr>
        <w:widowControl/>
        <w:shd w:val="clear" w:color="auto" w:fill="FFFFFF"/>
        <w:spacing w:before="150" w:after="150" w:line="360" w:lineRule="atLeast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</w:p>
    <w:p w14:paraId="44EF9E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仁寿汇智人力资源有限责任公司</w:t>
      </w:r>
    </w:p>
    <w:p w14:paraId="28BFAD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年机关事业单位公开招聘第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批次编外人员（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驾驶员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技能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考试评分细则</w:t>
      </w:r>
    </w:p>
    <w:p w14:paraId="24B634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0CD8BA7">
      <w:pPr>
        <w:widowControl/>
        <w:shd w:val="clear" w:color="auto" w:fill="FFFFFF"/>
        <w:spacing w:before="150" w:after="150" w:line="360" w:lineRule="atLeast"/>
        <w:ind w:firstLine="480" w:firstLineChars="200"/>
        <w:jc w:val="left"/>
        <w:rPr>
          <w:rFonts w:ascii="仿宋" w:hAnsi="仿宋" w:eastAsia="仿宋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按照《</w:t>
      </w:r>
      <w:r>
        <w:rPr>
          <w:rFonts w:hint="default" w:ascii="仿宋" w:hAnsi="仿宋" w:eastAsia="仿宋"/>
          <w:sz w:val="24"/>
          <w:szCs w:val="24"/>
        </w:rPr>
        <w:t>2025年仁寿县机关事业单位公开招聘第</w:t>
      </w:r>
      <w:r>
        <w:rPr>
          <w:rFonts w:hint="eastAsia" w:ascii="仿宋" w:hAnsi="仿宋" w:eastAsia="仿宋"/>
          <w:sz w:val="24"/>
          <w:szCs w:val="24"/>
          <w:lang w:eastAsia="zh-CN"/>
        </w:rPr>
        <w:t>四</w:t>
      </w:r>
      <w:r>
        <w:rPr>
          <w:rFonts w:hint="default" w:ascii="仿宋" w:hAnsi="仿宋" w:eastAsia="仿宋"/>
          <w:sz w:val="24"/>
          <w:szCs w:val="24"/>
        </w:rPr>
        <w:t>批次编外人员</w:t>
      </w:r>
      <w:r>
        <w:rPr>
          <w:rFonts w:hint="eastAsia" w:ascii="仿宋" w:hAnsi="仿宋" w:eastAsia="仿宋"/>
          <w:sz w:val="24"/>
          <w:szCs w:val="24"/>
        </w:rPr>
        <w:t>的公告》。参照驾驶员考试相关规定，对本次驾驶员技能考试评分细则规定如下：</w:t>
      </w:r>
    </w:p>
    <w:tbl>
      <w:tblPr>
        <w:tblStyle w:val="8"/>
        <w:tblW w:w="8608" w:type="dxa"/>
        <w:tblInd w:w="1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6215"/>
        <w:gridCol w:w="1378"/>
      </w:tblGrid>
      <w:tr w14:paraId="07EB558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D827AC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通用评判</w:t>
            </w:r>
          </w:p>
        </w:tc>
      </w:tr>
      <w:tr w14:paraId="0381C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FEE736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C2819E">
            <w:pPr>
              <w:widowControl/>
              <w:spacing w:line="330" w:lineRule="atLeast"/>
              <w:ind w:right="311" w:rightChars="148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扣分项目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4C82FC">
            <w:pPr>
              <w:widowControl/>
              <w:spacing w:line="330" w:lineRule="atLeast"/>
              <w:ind w:left="-420" w:leftChars="-200" w:firstLine="420" w:firstLineChars="175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扣分值</w:t>
            </w:r>
          </w:p>
        </w:tc>
      </w:tr>
      <w:tr w14:paraId="52451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470423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10101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71C3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不按规定使用安全带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0E382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19FF7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67BBDD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1010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3442AE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不按考试员指令驾驶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D7C3F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14:paraId="6A115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0BC8E6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21E62F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因操作不当造成发动机熄火一次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74DD3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5.5</w:t>
            </w:r>
          </w:p>
        </w:tc>
      </w:tr>
      <w:tr w14:paraId="48002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11FF6D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专项评判</w:t>
            </w:r>
          </w:p>
        </w:tc>
      </w:tr>
      <w:tr w14:paraId="6A28A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CC00ED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专项一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倒车入库</w:t>
            </w:r>
          </w:p>
        </w:tc>
      </w:tr>
      <w:tr w14:paraId="0E09B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CF1A3A">
            <w:pPr>
              <w:widowControl/>
              <w:tabs>
                <w:tab w:val="left" w:pos="420"/>
              </w:tabs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13F6D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不按规定路线、顺序行驶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BA1FA9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9.5</w:t>
            </w:r>
          </w:p>
        </w:tc>
      </w:tr>
      <w:tr w14:paraId="641D0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686F8C">
            <w:pPr>
              <w:widowControl/>
              <w:tabs>
                <w:tab w:val="left" w:pos="420"/>
              </w:tabs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F2403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车身出线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9EF9D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14:paraId="18223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6E5E0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7AA1F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倒库不入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0A988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3EBA0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40A128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C5F861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4F400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3AE77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D7C2F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二：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坡道定点停车和起步</w:t>
            </w:r>
          </w:p>
        </w:tc>
      </w:tr>
      <w:tr w14:paraId="6E260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BB115B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A497A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车辆停止后，汽车前保险杠未定于桩杆线上，且前后超出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4F32F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5C993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07778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893F05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起步时间超过规定时间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30秒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9AA71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8.5</w:t>
            </w:r>
          </w:p>
        </w:tc>
      </w:tr>
      <w:tr w14:paraId="2A19B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E676D4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F3DB22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车身距边缘线大于30厘米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4A4CC4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5.5</w:t>
            </w:r>
          </w:p>
        </w:tc>
      </w:tr>
      <w:tr w14:paraId="76DF0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7AACCC0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4831E667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车身距边缘线大于50厘米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A5248B3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9.5</w:t>
            </w:r>
          </w:p>
        </w:tc>
      </w:tr>
      <w:tr w14:paraId="58BE5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398D6A6A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20305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E9F64C0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车辆起步后溜大于10-20厘米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67DDA7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7840B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7C32AE86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20306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157E138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车辆起步后溜大于20厘米以上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26983DA8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15</w:t>
            </w:r>
          </w:p>
        </w:tc>
      </w:tr>
      <w:tr w14:paraId="77844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46433E70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20307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1A5308DF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61B27D4F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3AFC7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5C8BA8A3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38B1232">
            <w:pPr>
              <w:widowControl/>
              <w:ind w:left="216" w:leftChars="103" w:firstLine="2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三：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侧方停车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1763BB7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</w:p>
        </w:tc>
      </w:tr>
      <w:tr w14:paraId="0B646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9844C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33AF4F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39882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1C745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4B96F8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6D050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车辆入库停止后，车身出线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2EF22A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5DBDA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5402F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C6E49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86D38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237A0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9202D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20404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18ECAD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行驶中轮胎触轧车道边线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D6830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45338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25D40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四：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曲线行驶</w:t>
            </w:r>
          </w:p>
        </w:tc>
      </w:tr>
      <w:tr w14:paraId="2B422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033603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8119D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车轮轧道路边缘线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2B6FD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06034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97C26E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5E7329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D7FB16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65F0D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601E8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五：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直角转弯</w:t>
            </w:r>
          </w:p>
        </w:tc>
      </w:tr>
      <w:tr w14:paraId="2C673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A1FCEB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1A624F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车轮轧道路边缘线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E980D2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36EEE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AA727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B46654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40EF4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27815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3329E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20603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A055DE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43468F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14:paraId="26805A7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</w:p>
    <w:p w14:paraId="47C780A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 xml:space="preserve">考试车辆 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采用手动挡小型车辆进行场地考试。</w:t>
      </w:r>
    </w:p>
    <w:p w14:paraId="16AA5A1B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 </w:t>
      </w:r>
    </w:p>
    <w:p w14:paraId="210995DB">
      <w:pPr>
        <w:widowControl/>
        <w:shd w:val="clear" w:color="auto" w:fill="FFFFFF"/>
        <w:spacing w:line="360" w:lineRule="atLeast"/>
        <w:jc w:val="left"/>
        <w:outlineLvl w:val="1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考试评判</w:t>
      </w:r>
    </w:p>
    <w:p w14:paraId="36FBDEA5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1、本次考试</w:t>
      </w:r>
      <w:r>
        <w:rPr>
          <w:rFonts w:ascii="仿宋" w:hAnsi="仿宋" w:eastAsia="仿宋" w:cs="Arial"/>
          <w:color w:val="333333"/>
          <w:kern w:val="0"/>
          <w:sz w:val="24"/>
          <w:szCs w:val="24"/>
        </w:rPr>
        <w:t>满分为100分，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依据对应扣减分数扣分，扣完为止，考官在扣分值处×选为此项扣分值。</w:t>
      </w:r>
    </w:p>
    <w:p w14:paraId="4A141FD5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考生、考官、监督人员须在考试评分表上当场确认签字。考生拒签或者中途弃考的视为自动放弃考试资格。</w:t>
      </w:r>
    </w:p>
    <w:p w14:paraId="05F19BE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</w:p>
    <w:p w14:paraId="12C3AEB8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/>
          <w:sz w:val="24"/>
          <w:szCs w:val="24"/>
        </w:rPr>
      </w:pPr>
    </w:p>
    <w:p w14:paraId="52B5BFFD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hint="eastAsia" w:ascii="仿宋" w:hAnsi="仿宋" w:eastAsia="仿宋"/>
          <w:sz w:val="24"/>
          <w:szCs w:val="24"/>
        </w:rPr>
      </w:pPr>
    </w:p>
    <w:p w14:paraId="0F4E8DA3">
      <w:pPr>
        <w:widowControl/>
        <w:shd w:val="clear" w:color="auto" w:fill="FFFFFF"/>
        <w:spacing w:before="150" w:after="150" w:line="360" w:lineRule="atLeast"/>
        <w:ind w:firstLine="48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                          仁寿汇智人力资源有限责任公司</w:t>
      </w:r>
    </w:p>
    <w:p w14:paraId="3A113DA0">
      <w:pPr>
        <w:widowControl/>
        <w:shd w:val="clear" w:color="auto" w:fill="FFFFFF"/>
        <w:spacing w:line="360" w:lineRule="atLeast"/>
        <w:ind w:left="630" w:leftChars="300" w:firstLine="4560" w:firstLineChars="19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48032"/>
      <w:docPartObj>
        <w:docPartGallery w:val="autotext"/>
      </w:docPartObj>
    </w:sdtPr>
    <w:sdtContent>
      <w:p w14:paraId="1234D59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65F3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Dg2Y2VjYjdiZDZlNTg3Mzk1MTU3ZWZiNTc1Y2EifQ=="/>
  </w:docVars>
  <w:rsids>
    <w:rsidRoot w:val="003F5968"/>
    <w:rsid w:val="00020DF0"/>
    <w:rsid w:val="000216E5"/>
    <w:rsid w:val="00024225"/>
    <w:rsid w:val="00071DEF"/>
    <w:rsid w:val="000F7D9B"/>
    <w:rsid w:val="0010597A"/>
    <w:rsid w:val="00130D88"/>
    <w:rsid w:val="001754DB"/>
    <w:rsid w:val="001856E1"/>
    <w:rsid w:val="00196E6B"/>
    <w:rsid w:val="001E7C05"/>
    <w:rsid w:val="001F0EBC"/>
    <w:rsid w:val="00246308"/>
    <w:rsid w:val="00252C51"/>
    <w:rsid w:val="002A0939"/>
    <w:rsid w:val="002B0220"/>
    <w:rsid w:val="002C5C22"/>
    <w:rsid w:val="002F64C5"/>
    <w:rsid w:val="00310D1E"/>
    <w:rsid w:val="00347079"/>
    <w:rsid w:val="003A29F0"/>
    <w:rsid w:val="003E51A3"/>
    <w:rsid w:val="003F018D"/>
    <w:rsid w:val="003F5968"/>
    <w:rsid w:val="004A4C85"/>
    <w:rsid w:val="004A598D"/>
    <w:rsid w:val="00606252"/>
    <w:rsid w:val="006453A6"/>
    <w:rsid w:val="006462BE"/>
    <w:rsid w:val="00672397"/>
    <w:rsid w:val="006B0D22"/>
    <w:rsid w:val="006B744E"/>
    <w:rsid w:val="006C2C59"/>
    <w:rsid w:val="006E3ECD"/>
    <w:rsid w:val="00770E7B"/>
    <w:rsid w:val="00793822"/>
    <w:rsid w:val="00804C8E"/>
    <w:rsid w:val="00822012"/>
    <w:rsid w:val="00935137"/>
    <w:rsid w:val="00942EEF"/>
    <w:rsid w:val="00947B8F"/>
    <w:rsid w:val="009E7800"/>
    <w:rsid w:val="00A04D9D"/>
    <w:rsid w:val="00A47929"/>
    <w:rsid w:val="00A629BC"/>
    <w:rsid w:val="00A7027F"/>
    <w:rsid w:val="00AE71DC"/>
    <w:rsid w:val="00BE0F09"/>
    <w:rsid w:val="00C10549"/>
    <w:rsid w:val="00C31701"/>
    <w:rsid w:val="00C33968"/>
    <w:rsid w:val="00C46950"/>
    <w:rsid w:val="00C9773C"/>
    <w:rsid w:val="00CF13AA"/>
    <w:rsid w:val="00D00AD3"/>
    <w:rsid w:val="00D10B21"/>
    <w:rsid w:val="00D73172"/>
    <w:rsid w:val="00DA015C"/>
    <w:rsid w:val="00E11018"/>
    <w:rsid w:val="00E158D3"/>
    <w:rsid w:val="00E56DC8"/>
    <w:rsid w:val="00E7055C"/>
    <w:rsid w:val="00EA5F34"/>
    <w:rsid w:val="00EE2B4E"/>
    <w:rsid w:val="00EF3966"/>
    <w:rsid w:val="00EF78A0"/>
    <w:rsid w:val="00F25B5E"/>
    <w:rsid w:val="00FD4850"/>
    <w:rsid w:val="00FF46C6"/>
    <w:rsid w:val="00FF5403"/>
    <w:rsid w:val="04A2332E"/>
    <w:rsid w:val="0F5E5849"/>
    <w:rsid w:val="11F1550E"/>
    <w:rsid w:val="1838500C"/>
    <w:rsid w:val="19CC3F9A"/>
    <w:rsid w:val="252E3F2C"/>
    <w:rsid w:val="28760113"/>
    <w:rsid w:val="29B62921"/>
    <w:rsid w:val="339930F4"/>
    <w:rsid w:val="39605CAB"/>
    <w:rsid w:val="3C827D4C"/>
    <w:rsid w:val="3D6401AE"/>
    <w:rsid w:val="42F02559"/>
    <w:rsid w:val="4B776DE0"/>
    <w:rsid w:val="54917F3D"/>
    <w:rsid w:val="6A776F7E"/>
    <w:rsid w:val="701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number"/>
    <w:basedOn w:val="9"/>
    <w:qFormat/>
    <w:uiPriority w:val="0"/>
  </w:style>
  <w:style w:type="character" w:customStyle="1" w:styleId="16">
    <w:name w:val="description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715</Characters>
  <Lines>6</Lines>
  <Paragraphs>1</Paragraphs>
  <TotalTime>0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2019-06-20T02:57:00Z</dcterms:created>
  <dc:creator>Lenovo</dc:creator>
  <cp:lastModifiedBy>Naryw</cp:lastModifiedBy>
  <cp:lastPrinted>2025-06-19T04:21:00Z</cp:lastPrinted>
  <dcterms:modified xsi:type="dcterms:W3CDTF">2025-06-25T07:56:18Z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87908C29585945F784C9C2EFE12D2727_12</vt:lpwstr>
  </property>
  <property fmtid="{D5CDD505-2E9C-101B-9397-08002B2CF9AE}" pid="4" name="KSOTemplateDocerSaveRecord">
    <vt:lpwstr>eyJoZGlkIjoiYzZkMDg2Y2VjYjdiZDZlNTg3Mzk1MTU3ZWZiNTc1Y2EiLCJ1c2VySWQiOiI1Mjg3MTM1MzEifQ==</vt:lpwstr>
  </property>
</Properties>
</file>