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携带材料清单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1.同工同酬战斗人员审核表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2.身份证原件及正反面复印件（正反面复印到一张纸上）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3.户口本原件及户口本首页和本人页复印件（户口本首页及本人页复印到一张纸上）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4.毕业证原件及复印件（高中学历携带高中毕业证，专科及以上携带专科及以上毕业证）及学信网打印证明等资料；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5.熟悉专业及专长的相关证件或佐证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6.退伍证原件及复印件；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7.驾驶证原件及复印件；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8.近期一寸免冠白底彩照3张；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9.本人无犯罪证明（可线下到户口所在地派出所开具或自行选择下载“全省事”APP开具本人无犯罪证明）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10.其他证明材料。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GJmMDEzYjdjZDczYTEwNGI1NTA3Y2MwMGM3NjUifQ=="/>
    <w:docVar w:name="KSO_WPS_MARK_KEY" w:val="dc6ef0d5-5851-4433-aeb1-a07711c7389b"/>
  </w:docVars>
  <w:rsids>
    <w:rsidRoot w:val="32046813"/>
    <w:rsid w:val="04133956"/>
    <w:rsid w:val="09550BF1"/>
    <w:rsid w:val="19E63947"/>
    <w:rsid w:val="1FBD6425"/>
    <w:rsid w:val="21980983"/>
    <w:rsid w:val="25396B3D"/>
    <w:rsid w:val="32046813"/>
    <w:rsid w:val="50383C27"/>
    <w:rsid w:val="5AB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205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2024-09-06T05:42:00Z</dcterms:created>
  <dc:creator>海为青雨</dc:creator>
  <cp:lastModifiedBy>海为青雨</cp:lastModifiedBy>
  <dcterms:modified xsi:type="dcterms:W3CDTF">2025-06-24T00:55:15Z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C23B28C6CCA4429DA71E4AC34C92B2C4_11</vt:lpwstr>
  </property>
</Properties>
</file>