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89D0D">
      <w:pPr>
        <w:adjustRightInd w:val="0"/>
        <w:snapToGrid w:val="0"/>
        <w:spacing w:before="312" w:beforeLines="100" w:line="560" w:lineRule="exact"/>
        <w:jc w:val="both"/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1 </w:t>
      </w:r>
      <w:r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  <w:bookmarkStart w:id="0" w:name="_GoBack"/>
      <w:bookmarkEnd w:id="0"/>
    </w:p>
    <w:p w14:paraId="237D1F6C">
      <w:pPr>
        <w:adjustRightInd w:val="0"/>
        <w:snapToGrid w:val="0"/>
        <w:spacing w:before="312" w:beforeLines="100" w:line="560" w:lineRule="exact"/>
        <w:jc w:val="center"/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东莞市轻工业学校公开招聘岗位表</w:t>
      </w:r>
    </w:p>
    <w:p w14:paraId="34B0A406">
      <w:pPr>
        <w:adjustRightInd w:val="0"/>
        <w:snapToGrid w:val="0"/>
        <w:spacing w:before="312" w:beforeLines="100" w:line="560" w:lineRule="exact"/>
        <w:jc w:val="center"/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tbl>
      <w:tblPr>
        <w:tblStyle w:val="2"/>
        <w:tblW w:w="8963" w:type="dxa"/>
        <w:tblInd w:w="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696"/>
        <w:gridCol w:w="519"/>
        <w:gridCol w:w="574"/>
        <w:gridCol w:w="695"/>
        <w:gridCol w:w="675"/>
        <w:gridCol w:w="2425"/>
        <w:gridCol w:w="2175"/>
        <w:gridCol w:w="650"/>
      </w:tblGrid>
      <w:tr w14:paraId="06726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F57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3592DF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招聘     岗位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63ED0A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21C343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DCD945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7DF372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4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1DDB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2FBCD6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 w14:paraId="153DB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23396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07E1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2A861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A8789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CF6D5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99EE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992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47E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6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DBA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</w:p>
        </w:tc>
      </w:tr>
      <w:tr w14:paraId="50E8B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3A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1744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中职体育教师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D8A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F5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毕业生或社会人员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6F9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2A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A040113学科教学硕士（专业硕士，体育方向）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A0403体育学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B040110教育康复学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B0402体育学类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FC40D7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岗位对应专业和层次及以上教师资格</w:t>
            </w:r>
          </w:p>
          <w:p w14:paraId="64C59C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  <w:p w14:paraId="42B0CD6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 w14:paraId="6D50E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C7E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6EC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中职数学教师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04D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DECE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毕业生或社会人员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F0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C8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A020208统计学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A020211精算学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A020213应用统计硕士（专业硕士）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A040113学科教学硕士（专业硕士，数学方向）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A0701数学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D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B020102经济统计学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B020305金融数学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B020308精算学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B0701数学类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B0711统计学类</w:t>
            </w:r>
          </w:p>
        </w:tc>
        <w:tc>
          <w:tcPr>
            <w:tcW w:w="6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CD40F8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 w14:paraId="7E928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1CA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4D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中职信息技术（数字媒体技术）教师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78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15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毕业生或社会人员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546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A4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B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A040108职业技术教育学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A040110教育技术学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A040113学科教学硕士（专业硕士，信息技术方向）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A040114现代教育技术硕士（专业硕士）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A0809电子科学与技术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A0810信息与通信工程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A0812计算机科学与技术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A0835软件工程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A0840电子信息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3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B040104教育技术学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B130305广播电视编导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B130311影视摄影与制作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B130508数字媒体艺术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B130510新媒体艺术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B070102信息与计算科学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B0807电子信息类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B0809计算机类</w:t>
            </w:r>
          </w:p>
        </w:tc>
        <w:tc>
          <w:tcPr>
            <w:tcW w:w="6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7C5A8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 w14:paraId="0713A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E8D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820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中职经济管理（电子商务）教师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07D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44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毕业生或社会人员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FB4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6A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F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A020206国际贸易学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A020215国际商务硕士（专业硕士）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A120202企业管理（市场营销）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A120205工商管理硕士（专业硕士）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B120201工商管理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B120202市场营销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B120205国际商务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B120214市场营销教育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B1208电子商务类</w:t>
            </w:r>
          </w:p>
        </w:tc>
        <w:tc>
          <w:tcPr>
            <w:tcW w:w="6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680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 w14:paraId="214D10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55509"/>
    <w:rsid w:val="0D2A641C"/>
    <w:rsid w:val="4BA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718</Characters>
  <Lines>0</Lines>
  <Paragraphs>0</Paragraphs>
  <TotalTime>0</TotalTime>
  <ScaleCrop>false</ScaleCrop>
  <LinksUpToDate>false</LinksUpToDate>
  <CharactersWithSpaces>727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2025-06-18T07:25:00Z</dcterms:created>
  <dc:creator>lemon</dc:creator>
  <cp:lastModifiedBy>lemon</cp:lastModifiedBy>
  <dcterms:modified xsi:type="dcterms:W3CDTF">2025-06-18T07:31:30Z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D87B439C745E48749403E7BF6567AFE2_11</vt:lpwstr>
  </property>
  <property fmtid="{D5CDD505-2E9C-101B-9397-08002B2CF9AE}" pid="4" name="KSOTemplateDocerSaveRecord">
    <vt:lpwstr>eyJoZGlkIjoiN2Q2MzljMjVjYTA4ZGNhYTljNTU1Mzc0MzY2OGE3NjAiLCJ1c2VySWQiOiI2NTQ1OTM4MDgifQ==</vt:lpwstr>
  </property>
</Properties>
</file>