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DFE7" w14:textId="77777777" w:rsidR="00A37C85" w:rsidRDefault="00000000">
      <w:pPr>
        <w:autoSpaceDE w:val="0"/>
        <w:autoSpaceDN w:val="0"/>
        <w:snapToGrid w:val="0"/>
        <w:spacing w:line="560" w:lineRule="exact"/>
        <w:ind w:firstLineChars="1300" w:firstLine="4160"/>
        <w:rPr>
          <w:rFonts w:ascii="仿宋_GB2312" w:eastAsia="仿宋_GB2312" w:hAnsi="仿宋_GB2312" w:cs="仿宋_GB2312" w:hint="eastAsia"/>
          <w:snapToGrid w:val="0"/>
          <w:kern w:val="0"/>
          <w:sz w:val="32"/>
          <w:szCs w:val="20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20"/>
        </w:rPr>
        <w:t>江苏海润城市发展集团有限公司</w:t>
      </w:r>
    </w:p>
    <w:p w14:paraId="686942AD" w14:textId="77777777" w:rsidR="00A37C85" w:rsidRDefault="00000000">
      <w:pPr>
        <w:pStyle w:val="a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292FC9AE" w14:textId="77777777" w:rsidR="00A37C85" w:rsidRDefault="00000000">
      <w:pPr>
        <w:autoSpaceDE w:val="0"/>
        <w:autoSpaceDN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江苏海润城市发展集团有限公司人才需求信息表</w:t>
      </w:r>
    </w:p>
    <w:tbl>
      <w:tblPr>
        <w:tblW w:w="14280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924"/>
        <w:gridCol w:w="823"/>
        <w:gridCol w:w="1004"/>
        <w:gridCol w:w="745"/>
        <w:gridCol w:w="936"/>
        <w:gridCol w:w="710"/>
        <w:gridCol w:w="3940"/>
        <w:gridCol w:w="4502"/>
      </w:tblGrid>
      <w:tr w:rsidR="00A37C85" w14:paraId="40E7C2C8" w14:textId="77777777">
        <w:trPr>
          <w:trHeight w:val="49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8E218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669F1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所属</w:t>
            </w:r>
          </w:p>
          <w:p w14:paraId="0F7B175F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公司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62AB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</w:t>
            </w:r>
          </w:p>
          <w:p w14:paraId="27A1F4B8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EBF9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年龄</w:t>
            </w:r>
          </w:p>
          <w:p w14:paraId="2EAA6901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要求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1205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学历 要求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2EAC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专业</w:t>
            </w:r>
          </w:p>
          <w:p w14:paraId="26EE42B2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要求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61B6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人数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3BB1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AE18" w14:textId="77777777" w:rsidR="00A37C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A37C85" w14:paraId="41760782" w14:textId="77777777">
        <w:trPr>
          <w:trHeight w:val="3344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5A6F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DC2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南通市东布洲现代服务产业管理有限公司（暂定名）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4F41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37CC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45周岁及以下（1980年1月1日及以后出生）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5603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72D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市场营销、商业管理、经济学、管理学等相关专业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4D60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886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1.负责制定公司招商战略及年度目标，健全招商管理制度、流程及考核激励机制；</w:t>
            </w:r>
          </w:p>
          <w:p w14:paraId="0A93FED8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2.负责主导生产性/生活性服务项目开发，推动项目落地，整合政府及机构资源拓展合作；</w:t>
            </w:r>
          </w:p>
          <w:p w14:paraId="6AA466DA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3.负责策划并指导各类招商活动，监督执行效率，挖掘重点项目并推动落地；</w:t>
            </w:r>
          </w:p>
          <w:p w14:paraId="400AB6DA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4.负责开展项目实地调研和深度洽谈，对重点产业持续跟踪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判；</w:t>
            </w:r>
          </w:p>
          <w:p w14:paraId="7615941F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5.负责公司内部团队管理，负责统筹公司各科室工作，完成团队各项工作指标。</w:t>
            </w:r>
          </w:p>
          <w:p w14:paraId="34E05BAE" w14:textId="77777777" w:rsidR="00A37C85" w:rsidRDefault="00A37C85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E3C7" w14:textId="77777777" w:rsidR="00A37C85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1.八年以上招商引资或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产业投拓经验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，五年以上同等岗位或大型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央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国企、外企等高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管经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验（从业经历计算截止时间为2025年5月31日）；</w:t>
            </w:r>
          </w:p>
          <w:p w14:paraId="4813FA4C" w14:textId="77777777" w:rsidR="00A37C85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2.熟悉服务业政策，具备产业规划、项目谈判、资源整合、资本运作的丰富经验，个人主导过10亿元以上招商落地项目的或具有基金从业资格者优先；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3.拥有现代服务业领域的头部企业关系资源网络，擅长政府与企业资源协调；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具备良好的组织领导力，能够统筹负责公司管理及发展，为招商工作指标承担责任；具备良好的执行力、决策力、沟通协调能力和政策解读能力，能承担较大工作压力；具备良好的管理艺术和团队感染力；熟悉商务礼仪，擅长商务交流及谈判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5.目标导向明确，认真严谨，责任心强，有工作的拼劲与韧劲，服从上级单位工作安排；能适应经常性出差工作；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6.特别优秀者（如下列情形之一：①近五年主导落地单个项目投资额15亿元的现代服务业项目（须提供政府备案文件），或累计招商落地项目总规模20亿元以上；②拥有世界500强服务业企业或行业头部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lastRenderedPageBreak/>
              <w:t>企业（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年营收超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百亿）的副总裁以上战略合作资源，可提供3份以上合作意向书；③成功运作产业基金规模10亿元以上，且主导基金投资项目中2个以上实现IPO或并购退出（需审计报告）；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>④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获省部级及以上“招商引资突出贡献奖”，或主持的招商模式被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国家发改委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/商务部作为典型案例推广），可适当放宽年龄（不超过50周岁）、学历（放宽至大专）要求。</w:t>
            </w:r>
          </w:p>
        </w:tc>
      </w:tr>
      <w:tr w:rsidR="00A37C85" w14:paraId="1BA67284" w14:textId="77777777">
        <w:trPr>
          <w:trHeight w:val="9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CE28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lastRenderedPageBreak/>
              <w:t>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BCC3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南通市东布洲现代服务产业管理有限公司（暂定名）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B5B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  <w:t>综合运管部经理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0379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40周岁及以下（1985年1月1日及以后出生）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0DE3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A637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行政管理、工商管理、人力资源管理、财务、法律、信管等相关专业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6345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F5B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1.负责制定部门规章制度及业务流程，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完善跨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部门协作机制，提升管理效能;</w:t>
            </w:r>
          </w:p>
          <w:p w14:paraId="77E97879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2.负责制定年度运营计划，监测数据并分析，推动业务目标达成，管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控成本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;</w:t>
            </w:r>
          </w:p>
          <w:p w14:paraId="52BFA1E2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3.负责统筹党务、人事、培训、档案、资产及会议组织等行政事务，提供法律及财务支持；</w:t>
            </w:r>
          </w:p>
          <w:p w14:paraId="1CB2328C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4.负责搭建并维护招商中台系统，策划执行招商活动，创新形式并评估效果;</w:t>
            </w:r>
          </w:p>
          <w:p w14:paraId="7B49D75C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5.负责构建客商“一站式”服务体系，开展产业政策分析及区域资源开拓。</w:t>
            </w:r>
          </w:p>
          <w:p w14:paraId="5AD7CE98" w14:textId="77777777" w:rsidR="00A37C85" w:rsidRDefault="00A37C85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85E5" w14:textId="77777777" w:rsidR="00A37C85" w:rsidRDefault="00000000">
            <w:pPr>
              <w:widowControl/>
              <w:textAlignment w:val="top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1.五年以上（招商类、产业咨询类、商业地产类）公司综管、行政、运管、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市场投拓等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部门负责人经验（从业经历计算截止时间为2025年5月31日）；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2.具备人力资源管理、制度体系建设、数据中台搭建、主题招商活动策划组织、招商公司落地服务等实战经验；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3.具备较强的沟通、协调、执行、学习能力，具备优秀的团队合作意识；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4.具备团队协作、服务意识、主观能动性强，服从上级单位工作安排；能适应经常性出差工作；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5.特别优秀者（如下列情形之一：①在大型国企/开发区独立搭建招商运营管理体系（主编制度10项以上），实施后招商落地效率提升40%以上（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需系统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日志证明）；②作为运营负责人支撑单个5亿元级项目全周期落地（从签约到投产）；③主导开发招商数字化平台（如产业地图系统、企业服务SaaS），获得软件著作权并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lastRenderedPageBreak/>
              <w:t>应用于1个及以上地市级区域），可适当放宽年龄（放宽至45周岁）、从业经验条件（放宽至三年）要求。</w:t>
            </w:r>
          </w:p>
        </w:tc>
      </w:tr>
      <w:tr w:rsidR="00A37C85" w14:paraId="58798FB2" w14:textId="77777777">
        <w:trPr>
          <w:trHeight w:val="193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0100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lastRenderedPageBreak/>
              <w:t>03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F0A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南通市东布洲现代服务产业管理有限公司（暂定名）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1E01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招商</w:t>
            </w:r>
          </w:p>
          <w:p w14:paraId="2A5BF171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专员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572A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40周岁及以下（1985年1月1日及以后出生）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BB4D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5909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市场营销、工商管理、经济学、金融、贸易类等相关专业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5C80" w14:textId="77777777" w:rsidR="00A37C8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771D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1.负责制定招商计划，开展产业调研，建立并动态管理项目库;</w:t>
            </w:r>
          </w:p>
          <w:p w14:paraId="21035A7F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2.负责邀约接待客商，促成合作意向，提供投资咨询及政策解读服务;</w:t>
            </w:r>
          </w:p>
          <w:p w14:paraId="18B36E24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3.策划参与招商活动，宣传海门投资环境，提升区域知名度;</w:t>
            </w:r>
          </w:p>
          <w:p w14:paraId="369510CD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4.负责协助客商办理审批注册手续，协调解决落地问题，跟踪签约项目进展;</w:t>
            </w:r>
          </w:p>
          <w:p w14:paraId="0FB26B62" w14:textId="77777777" w:rsidR="00A37C85" w:rsidRDefault="00000000">
            <w:pPr>
              <w:jc w:val="left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5.负责统计招商数据，评估项目效益，编制工作报表及总结报告。</w:t>
            </w:r>
          </w:p>
          <w:p w14:paraId="4ACE3916" w14:textId="77777777" w:rsidR="00A37C85" w:rsidRDefault="00A37C85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DA74" w14:textId="77777777" w:rsidR="00A37C85" w:rsidRDefault="00000000">
            <w:pPr>
              <w:widowControl/>
              <w:textAlignment w:val="top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1.三年以上招商、投拓、市场营销或企业客户服务经验（从业经历计算截止时间为2025年5月31日）；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2.有成功招商案例或客户资源者优先；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3.具备较强的市场分析与拓展能力、商务谈判能力、客户管理能力；具备较强的项目策划与执行能力；具备基础财务与法律知识；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4.目标导向，抗压能力强，具备团队协作与学习能力，服从上级单位工作安排；能适应经常性出差工作；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br/>
              <w:t>5.特别优秀者（如下列情形之一：①年度主导落地单个项目投资额5亿元及以上的现代服务业项目（须提供政府备案文件），或累计招商落地项目总规模10亿元以上；②个人资源库中有效企业联系人100家及以上（需CRM系统截图），且年度资源转化率10%及以上（签约项目数/接触企业数），需同步提供签约项目合同证明），可适当放宽年龄（放宽至45周岁）、从业经验条件（放宽至一年）要求。</w:t>
            </w:r>
          </w:p>
        </w:tc>
      </w:tr>
    </w:tbl>
    <w:p w14:paraId="4A8A8DA9" w14:textId="77777777" w:rsidR="00A37C85" w:rsidRDefault="00A37C85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  <w:sectPr w:rsidR="00A37C85">
          <w:headerReference w:type="default" r:id="rId8"/>
          <w:pgSz w:w="16838" w:h="11906" w:orient="landscape"/>
          <w:pgMar w:top="850" w:right="1134" w:bottom="1134" w:left="1134" w:header="510" w:footer="1474" w:gutter="0"/>
          <w:cols w:space="0"/>
          <w:docGrid w:type="lines" w:linePitch="313"/>
        </w:sectPr>
      </w:pPr>
    </w:p>
    <w:p w14:paraId="406958BF" w14:textId="77777777" w:rsidR="00A37C85" w:rsidRDefault="00000000">
      <w:pPr>
        <w:pStyle w:val="a4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14:paraId="247E74C0" w14:textId="77777777" w:rsidR="00A37C85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江苏海润城市发展集团有限公司</w:t>
      </w:r>
    </w:p>
    <w:p w14:paraId="2251A9AA" w14:textId="77777777" w:rsidR="00A37C85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公开招聘报名信息表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72"/>
        <w:gridCol w:w="670"/>
        <w:gridCol w:w="745"/>
        <w:gridCol w:w="308"/>
        <w:gridCol w:w="206"/>
        <w:gridCol w:w="799"/>
        <w:gridCol w:w="165"/>
        <w:gridCol w:w="80"/>
        <w:gridCol w:w="437"/>
        <w:gridCol w:w="654"/>
        <w:gridCol w:w="1399"/>
        <w:gridCol w:w="323"/>
        <w:gridCol w:w="669"/>
        <w:gridCol w:w="1335"/>
      </w:tblGrid>
      <w:tr w:rsidR="00A37C85" w14:paraId="543C4735" w14:textId="77777777">
        <w:trPr>
          <w:cantSplit/>
          <w:trHeight w:val="60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64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B42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F6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873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3DE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</w:t>
            </w:r>
          </w:p>
          <w:p w14:paraId="68ADF07B" w14:textId="77777777" w:rsidR="00A37C85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sz w:val="24"/>
              </w:rPr>
              <w:t>年月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A8B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ADC" w14:textId="77777777" w:rsidR="00A37C85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:rsidR="00A37C85" w14:paraId="49B20CF8" w14:textId="77777777">
        <w:trPr>
          <w:cantSplit/>
          <w:trHeight w:val="58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B9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参加工作</w:t>
            </w:r>
          </w:p>
          <w:p w14:paraId="2550BEF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FB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DE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A3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D6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婚姻</w:t>
            </w:r>
          </w:p>
          <w:p w14:paraId="751BFBD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4C3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0D6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215DCA8F" w14:textId="77777777">
        <w:trPr>
          <w:cantSplit/>
          <w:trHeight w:val="51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E0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D2F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5F9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1B96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F33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BA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39F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7B78B89D" w14:textId="77777777">
        <w:trPr>
          <w:cantSplit/>
          <w:trHeight w:val="41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3B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DC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E0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358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329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24358857" w14:textId="77777777">
        <w:trPr>
          <w:cantSplit/>
          <w:trHeight w:val="35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E6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应聘岗位序号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615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B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应聘单位、岗位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5F4" w14:textId="77777777" w:rsidR="00A37C85" w:rsidRDefault="00A37C85">
            <w:pPr>
              <w:spacing w:line="240" w:lineRule="exac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0E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D4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054DAB5" w14:textId="77777777">
        <w:trPr>
          <w:cantSplit/>
          <w:trHeight w:val="304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E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br/>
              <w:t>（从高中填起）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D0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4B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7C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AB2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A37C85" w14:paraId="502CEF88" w14:textId="77777777">
        <w:trPr>
          <w:cantSplit/>
          <w:trHeight w:val="40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7F7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9C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FD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0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BA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:rsidR="00A37C85" w14:paraId="1CB6D17F" w14:textId="77777777">
        <w:trPr>
          <w:cantSplit/>
          <w:trHeight w:val="56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E21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D2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02A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25D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35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本二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     □本三  □大专</w:t>
            </w:r>
          </w:p>
        </w:tc>
      </w:tr>
      <w:tr w:rsidR="00A37C85" w14:paraId="1357F6B8" w14:textId="77777777">
        <w:trPr>
          <w:cantSplit/>
          <w:trHeight w:val="424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D25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FD4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F2F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63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4FC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5125C9EE" w14:textId="77777777">
        <w:trPr>
          <w:cantSplit/>
          <w:trHeight w:val="304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B9E7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210895B8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7E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9D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50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52E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:rsidR="00A37C85" w14:paraId="7253916E" w14:textId="77777777">
        <w:trPr>
          <w:cantSplit/>
          <w:trHeight w:val="434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F98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5C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22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32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C8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6C91881" w14:textId="77777777">
        <w:trPr>
          <w:cantSplit/>
          <w:trHeight w:val="41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0DBE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F15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CB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91A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72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261817A" w14:textId="77777777">
        <w:trPr>
          <w:cantSplit/>
          <w:trHeight w:val="40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EBA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2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73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C4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D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003087A4" w14:textId="77777777">
        <w:trPr>
          <w:cantSplit/>
          <w:trHeight w:val="40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E9A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62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F3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29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1A0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39B48247" w14:textId="77777777">
        <w:trPr>
          <w:cantSplit/>
          <w:trHeight w:val="62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1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AC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4A4A4282" w14:textId="77777777">
        <w:trPr>
          <w:cantSplit/>
          <w:trHeight w:val="336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5C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家庭主要成员情况</w:t>
            </w:r>
          </w:p>
          <w:p w14:paraId="7D43724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（可附多行）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318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19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E02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42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:rsidR="00A37C85" w14:paraId="5DCAAF5E" w14:textId="77777777">
        <w:trPr>
          <w:cantSplit/>
          <w:trHeight w:val="38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F5E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055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5C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FB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00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37FF78D2" w14:textId="77777777">
        <w:trPr>
          <w:cantSplit/>
          <w:trHeight w:val="40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9186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9C7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D4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39E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FF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5522B820" w14:textId="77777777">
        <w:trPr>
          <w:cantSplit/>
          <w:trHeight w:val="39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4D9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A6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4D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CA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DD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E9DEC99" w14:textId="77777777">
        <w:trPr>
          <w:cantSplit/>
          <w:trHeight w:val="528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99B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AF3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:rsidR="00A37C85" w14:paraId="7EB1D703" w14:textId="77777777">
        <w:trPr>
          <w:cantSplit/>
          <w:trHeight w:val="481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67C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7A0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:rsidR="00A37C85" w14:paraId="491F5F62" w14:textId="77777777">
        <w:trPr>
          <w:cantSplit/>
          <w:trHeight w:val="55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1E4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ECA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:rsidR="00A37C85" w14:paraId="69670AE4" w14:textId="77777777">
        <w:trPr>
          <w:cantSplit/>
          <w:trHeight w:val="772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EB0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8D7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5C50275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  <w:p w14:paraId="0A0127F8" w14:textId="77777777" w:rsidR="00A37C85" w:rsidRDefault="00000000">
            <w:pPr>
              <w:spacing w:line="240" w:lineRule="exact"/>
              <w:jc w:val="righ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:rsidR="00A37C85" w14:paraId="7A9F2054" w14:textId="77777777">
        <w:trPr>
          <w:cantSplit/>
          <w:trHeight w:val="36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6B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41E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2CBD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45A83645" w14:textId="77777777" w:rsidR="00A37C85" w:rsidRDefault="00A37C85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sectPr w:rsidR="00A37C85">
      <w:headerReference w:type="default" r:id="rId9"/>
      <w:pgSz w:w="11906" w:h="16838"/>
      <w:pgMar w:top="1814" w:right="1531" w:bottom="1984" w:left="1531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B819" w14:textId="77777777" w:rsidR="001D6904" w:rsidRDefault="001D6904">
      <w:r>
        <w:separator/>
      </w:r>
    </w:p>
  </w:endnote>
  <w:endnote w:type="continuationSeparator" w:id="0">
    <w:p w14:paraId="6FD358AE" w14:textId="77777777" w:rsidR="001D6904" w:rsidRDefault="001D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7A438D2B-38B5-407F-83E0-663E83B34006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9F667D39-654C-4491-B805-BB9F03E16C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506645D-CE75-4B5B-93B4-4202AC0ECC1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A7EB77EB-FC15-4143-9493-1A94A5460A8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BA5998BF-65E4-4E76-B5CA-0204FEE7DEE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883B8C4-B5D2-4CAB-8527-B293225AD9C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7B9C" w14:textId="77777777" w:rsidR="001D6904" w:rsidRDefault="001D6904">
      <w:r>
        <w:separator/>
      </w:r>
    </w:p>
  </w:footnote>
  <w:footnote w:type="continuationSeparator" w:id="0">
    <w:p w14:paraId="3AB05C8C" w14:textId="77777777" w:rsidR="001D6904" w:rsidRDefault="001D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4CB3" w14:textId="77777777" w:rsidR="00A37C85" w:rsidRDefault="00A37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764D" w14:textId="77777777" w:rsidR="00A37C85" w:rsidRDefault="00A37C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133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mZGIyYTliNzQ4Y2QxNjM2MTcwOTQ5OGRlMTFmMjgifQ=="/>
  </w:docVars>
  <w:rsids>
    <w:rsidRoot w:val="3FDA54FB"/>
    <w:rsid w:val="001D6904"/>
    <w:rsid w:val="00231058"/>
    <w:rsid w:val="00412A80"/>
    <w:rsid w:val="00430FD4"/>
    <w:rsid w:val="00782577"/>
    <w:rsid w:val="00946E36"/>
    <w:rsid w:val="00A37C85"/>
    <w:rsid w:val="00A619F1"/>
    <w:rsid w:val="00A91CC2"/>
    <w:rsid w:val="00B913C2"/>
    <w:rsid w:val="00F4648A"/>
    <w:rsid w:val="010759A0"/>
    <w:rsid w:val="0119556C"/>
    <w:rsid w:val="011B6997"/>
    <w:rsid w:val="01727AD4"/>
    <w:rsid w:val="01802E9F"/>
    <w:rsid w:val="01BD35AB"/>
    <w:rsid w:val="01D549C3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38B1487"/>
    <w:rsid w:val="042D74CC"/>
    <w:rsid w:val="04357D70"/>
    <w:rsid w:val="0471347D"/>
    <w:rsid w:val="04EE6171"/>
    <w:rsid w:val="05CD1A7C"/>
    <w:rsid w:val="05D67331"/>
    <w:rsid w:val="05D97B0E"/>
    <w:rsid w:val="05F31C91"/>
    <w:rsid w:val="05FA69FC"/>
    <w:rsid w:val="05FB0268"/>
    <w:rsid w:val="066A1827"/>
    <w:rsid w:val="069C1ED5"/>
    <w:rsid w:val="06A411DD"/>
    <w:rsid w:val="06F2528F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2678A5"/>
    <w:rsid w:val="0C5B233E"/>
    <w:rsid w:val="0C7D60A2"/>
    <w:rsid w:val="0C825B1D"/>
    <w:rsid w:val="0C941D96"/>
    <w:rsid w:val="0D2E7A52"/>
    <w:rsid w:val="0D4903E8"/>
    <w:rsid w:val="0D7F3E0A"/>
    <w:rsid w:val="0DAF30B5"/>
    <w:rsid w:val="0DB13860"/>
    <w:rsid w:val="0DDB1A3D"/>
    <w:rsid w:val="0E410F9B"/>
    <w:rsid w:val="0F0321D8"/>
    <w:rsid w:val="0F052A35"/>
    <w:rsid w:val="0F087E2F"/>
    <w:rsid w:val="0F24110D"/>
    <w:rsid w:val="0F7652F2"/>
    <w:rsid w:val="0F8D5AB3"/>
    <w:rsid w:val="0F9841FC"/>
    <w:rsid w:val="0FA67D74"/>
    <w:rsid w:val="0FFA2145"/>
    <w:rsid w:val="100A31EB"/>
    <w:rsid w:val="100D2142"/>
    <w:rsid w:val="103E1D5B"/>
    <w:rsid w:val="109E7AA6"/>
    <w:rsid w:val="10D3675D"/>
    <w:rsid w:val="10F34F8A"/>
    <w:rsid w:val="11001706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F36B75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73C56DA"/>
    <w:rsid w:val="174A5489"/>
    <w:rsid w:val="17885FB1"/>
    <w:rsid w:val="17DF7B71"/>
    <w:rsid w:val="183D2903"/>
    <w:rsid w:val="1909257E"/>
    <w:rsid w:val="19726F19"/>
    <w:rsid w:val="19862F56"/>
    <w:rsid w:val="19935AE9"/>
    <w:rsid w:val="19996930"/>
    <w:rsid w:val="19E73463"/>
    <w:rsid w:val="19F142E2"/>
    <w:rsid w:val="19F5758D"/>
    <w:rsid w:val="1A037B71"/>
    <w:rsid w:val="1A341C05"/>
    <w:rsid w:val="1A75281D"/>
    <w:rsid w:val="1A9D434B"/>
    <w:rsid w:val="1AE778AF"/>
    <w:rsid w:val="1B395F75"/>
    <w:rsid w:val="1B416BA3"/>
    <w:rsid w:val="1B4641B9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40864B0"/>
    <w:rsid w:val="241B328C"/>
    <w:rsid w:val="24596E1F"/>
    <w:rsid w:val="24C04FDC"/>
    <w:rsid w:val="24D82326"/>
    <w:rsid w:val="24F102C3"/>
    <w:rsid w:val="25286498"/>
    <w:rsid w:val="254C1D20"/>
    <w:rsid w:val="254C6345"/>
    <w:rsid w:val="25587612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9E594C"/>
    <w:rsid w:val="2BB60C25"/>
    <w:rsid w:val="2C1A4D45"/>
    <w:rsid w:val="2C442EA4"/>
    <w:rsid w:val="2C471B3F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6E6EDE"/>
    <w:rsid w:val="33BA13CF"/>
    <w:rsid w:val="33C30645"/>
    <w:rsid w:val="348576A9"/>
    <w:rsid w:val="348F22D5"/>
    <w:rsid w:val="34904FED"/>
    <w:rsid w:val="349A43F9"/>
    <w:rsid w:val="35941F7C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571E2E"/>
    <w:rsid w:val="3A61033D"/>
    <w:rsid w:val="3A63048C"/>
    <w:rsid w:val="3A7B60FF"/>
    <w:rsid w:val="3A9934B1"/>
    <w:rsid w:val="3B253993"/>
    <w:rsid w:val="3B8A7A8A"/>
    <w:rsid w:val="3B8C6144"/>
    <w:rsid w:val="3B92735D"/>
    <w:rsid w:val="3BBE2A26"/>
    <w:rsid w:val="3BFD046C"/>
    <w:rsid w:val="3C064C7A"/>
    <w:rsid w:val="3C217EE7"/>
    <w:rsid w:val="3D3C3A57"/>
    <w:rsid w:val="3D803103"/>
    <w:rsid w:val="3E007F9C"/>
    <w:rsid w:val="3E012496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443448"/>
    <w:rsid w:val="436960DA"/>
    <w:rsid w:val="43A713E9"/>
    <w:rsid w:val="43B81CDA"/>
    <w:rsid w:val="43C475A6"/>
    <w:rsid w:val="44056314"/>
    <w:rsid w:val="44613C8E"/>
    <w:rsid w:val="45101210"/>
    <w:rsid w:val="451F3201"/>
    <w:rsid w:val="455F0974"/>
    <w:rsid w:val="45941E41"/>
    <w:rsid w:val="45DA0487"/>
    <w:rsid w:val="45DC4A98"/>
    <w:rsid w:val="4614088C"/>
    <w:rsid w:val="4654337F"/>
    <w:rsid w:val="467D6E7E"/>
    <w:rsid w:val="468679DC"/>
    <w:rsid w:val="46E27993"/>
    <w:rsid w:val="473D3E13"/>
    <w:rsid w:val="478032E1"/>
    <w:rsid w:val="47A74F0C"/>
    <w:rsid w:val="48376AB4"/>
    <w:rsid w:val="4848423F"/>
    <w:rsid w:val="484E277B"/>
    <w:rsid w:val="488A20AB"/>
    <w:rsid w:val="48CC18F2"/>
    <w:rsid w:val="48DC18E9"/>
    <w:rsid w:val="48DE4CD2"/>
    <w:rsid w:val="490431AA"/>
    <w:rsid w:val="491237A9"/>
    <w:rsid w:val="498703ED"/>
    <w:rsid w:val="49877A69"/>
    <w:rsid w:val="4A6C6EE9"/>
    <w:rsid w:val="4A7F5F45"/>
    <w:rsid w:val="4A860620"/>
    <w:rsid w:val="4B215F25"/>
    <w:rsid w:val="4B9227A6"/>
    <w:rsid w:val="4C162F74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C76AD0"/>
    <w:rsid w:val="4DD21759"/>
    <w:rsid w:val="4DFF0074"/>
    <w:rsid w:val="4E151180"/>
    <w:rsid w:val="4E1B3100"/>
    <w:rsid w:val="4E483FCD"/>
    <w:rsid w:val="4E807407"/>
    <w:rsid w:val="4EAF3848"/>
    <w:rsid w:val="4F506DD9"/>
    <w:rsid w:val="4F7A19C2"/>
    <w:rsid w:val="4F7D5E60"/>
    <w:rsid w:val="4FB43C8E"/>
    <w:rsid w:val="4FB91141"/>
    <w:rsid w:val="50412BC6"/>
    <w:rsid w:val="504771A6"/>
    <w:rsid w:val="50A36D5F"/>
    <w:rsid w:val="50C80BF1"/>
    <w:rsid w:val="51151188"/>
    <w:rsid w:val="513F7105"/>
    <w:rsid w:val="51497F84"/>
    <w:rsid w:val="516A1CA8"/>
    <w:rsid w:val="51B41622"/>
    <w:rsid w:val="520B348B"/>
    <w:rsid w:val="525210BA"/>
    <w:rsid w:val="527223A2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3779FB"/>
    <w:rsid w:val="55C645F4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F06F37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8404C5"/>
    <w:rsid w:val="5C1473BB"/>
    <w:rsid w:val="5C3A6E47"/>
    <w:rsid w:val="5C58551F"/>
    <w:rsid w:val="5CB339BC"/>
    <w:rsid w:val="5D6121B1"/>
    <w:rsid w:val="5D8D11F8"/>
    <w:rsid w:val="5DD706A8"/>
    <w:rsid w:val="5E541D16"/>
    <w:rsid w:val="5E8D218E"/>
    <w:rsid w:val="5EA71D28"/>
    <w:rsid w:val="5EC24251"/>
    <w:rsid w:val="5F181E1F"/>
    <w:rsid w:val="5F857F89"/>
    <w:rsid w:val="5FD815C3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306F99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CD06BF"/>
    <w:rsid w:val="66074FB9"/>
    <w:rsid w:val="661F7EC5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E135BC"/>
    <w:rsid w:val="67F500C6"/>
    <w:rsid w:val="68190258"/>
    <w:rsid w:val="688B4E92"/>
    <w:rsid w:val="68A67178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7A0D56"/>
    <w:rsid w:val="6AAD2EDA"/>
    <w:rsid w:val="6AAD6A36"/>
    <w:rsid w:val="6AE174D8"/>
    <w:rsid w:val="6B1C5DDE"/>
    <w:rsid w:val="6B950E0D"/>
    <w:rsid w:val="6BB34291"/>
    <w:rsid w:val="6BEC3DC4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2C27DC"/>
    <w:rsid w:val="6D99668B"/>
    <w:rsid w:val="6DA34120"/>
    <w:rsid w:val="6DAC56CB"/>
    <w:rsid w:val="6DCE5641"/>
    <w:rsid w:val="6DE210EC"/>
    <w:rsid w:val="6DFE3435"/>
    <w:rsid w:val="6E313E22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6167CC"/>
    <w:rsid w:val="716D1502"/>
    <w:rsid w:val="71775FF0"/>
    <w:rsid w:val="71D75B41"/>
    <w:rsid w:val="7251239D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8623556"/>
    <w:rsid w:val="78670AD8"/>
    <w:rsid w:val="787B678C"/>
    <w:rsid w:val="78A0407E"/>
    <w:rsid w:val="78F57853"/>
    <w:rsid w:val="7908404B"/>
    <w:rsid w:val="79515378"/>
    <w:rsid w:val="795C00B2"/>
    <w:rsid w:val="797C0647"/>
    <w:rsid w:val="798534E2"/>
    <w:rsid w:val="799040F2"/>
    <w:rsid w:val="79D96197"/>
    <w:rsid w:val="79DA3B77"/>
    <w:rsid w:val="79DA711C"/>
    <w:rsid w:val="79F349E5"/>
    <w:rsid w:val="7A444A03"/>
    <w:rsid w:val="7A4D05AB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D42F01"/>
    <w:rsid w:val="7BE93076"/>
    <w:rsid w:val="7BED4431"/>
    <w:rsid w:val="7BED75DA"/>
    <w:rsid w:val="7BF15AF4"/>
    <w:rsid w:val="7BF15F26"/>
    <w:rsid w:val="7CDB0023"/>
    <w:rsid w:val="7DBF4FA6"/>
    <w:rsid w:val="7DE40569"/>
    <w:rsid w:val="7E3E411D"/>
    <w:rsid w:val="7E437985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899CF"/>
  <w15:docId w15:val="{0A92029D-6DDB-4D31-894E-E3F74D89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1371</Words>
  <Characters>1426</Characters>
  <Application>Microsoft Office Word</Application>
  <DocSecurity>0</DocSecurity>
  <Lines>129</Lines>
  <Paragraphs>84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2</cp:revision>
  <cp:lastPrinted>2025-06-06T02:58:00Z</cp:lastPrinted>
  <dcterms:created xsi:type="dcterms:W3CDTF">2025-06-18T10:49:00Z</dcterms:created>
  <dcterms:modified xsi:type="dcterms:W3CDTF">2025-06-18T10:49:00Z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3B0FC3FFC1B64C33BDF43B971F2F85AB_13</vt:lpwstr>
  </property>
  <property fmtid="{D5CDD505-2E9C-101B-9397-08002B2CF9AE}" pid="4" name="KSOTemplateDocerSaveRecord">
    <vt:lpwstr>eyJoZGlkIjoiNzdjM2E2ZDA4OTZhMjYzMjVmNWZmNTMzMTc2ZjA5YWMiLCJ1c2VySWQiOiIxMjM4NTkyODU5In0=</vt:lpwstr>
  </property>
</Properties>
</file>