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039"/>
        <w:gridCol w:w="897"/>
        <w:gridCol w:w="1395"/>
        <w:gridCol w:w="579"/>
        <w:gridCol w:w="5712"/>
        <w:gridCol w:w="5377"/>
      </w:tblGrid>
      <w:tr w14:paraId="3DDE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45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E3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 件</w:t>
            </w:r>
          </w:p>
          <w:p w14:paraId="00A0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河南粮投农业供应链有限公司2025年招聘岗位表</w:t>
            </w:r>
            <w:bookmarkEnd w:id="0"/>
          </w:p>
        </w:tc>
      </w:tr>
      <w:tr w14:paraId="744F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45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4A33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01E5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F9D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900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D71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9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C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66C4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F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50AF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工作单位 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</w:tr>
      <w:tr w14:paraId="0A41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C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E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会计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BB41">
            <w:pPr>
              <w:widowControl/>
              <w:spacing w:line="24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河南粮投农业供应链有限公司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57BD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highlight w:val="none"/>
                <w:u w:val="none"/>
                <w:shd w:val="clear"/>
                <w:lang w:val="en-US" w:eastAsia="zh-CN"/>
              </w:rPr>
              <w:t>1.具备专科及以上学历；</w:t>
            </w:r>
          </w:p>
          <w:p w14:paraId="5C240757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2.具有较高的政治素质，能坚决执行党和国家的方针政策，严格遵守党的政治纪律和政治规矩，政治立场坚定，中共党员优先考虑；</w:t>
            </w:r>
          </w:p>
          <w:p w14:paraId="1B4788A1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3.熟练使用财务软件和办公软件；</w:t>
            </w:r>
          </w:p>
          <w:p w14:paraId="2B32D47C">
            <w:pPr>
              <w:widowControl/>
              <w:spacing w:line="240" w:lineRule="exact"/>
              <w:jc w:val="both"/>
              <w:textAlignment w:val="center"/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4.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熟悉国家财务、税务法规及政策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；</w:t>
            </w:r>
          </w:p>
          <w:p w14:paraId="151D778D">
            <w:pPr>
              <w:widowControl/>
              <w:spacing w:line="240" w:lineRule="exact"/>
              <w:jc w:val="both"/>
              <w:textAlignment w:val="center"/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5.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具备较强的财务分析、预算管理、成本控制能力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；</w:t>
            </w:r>
          </w:p>
          <w:p w14:paraId="1B112A00">
            <w:pPr>
              <w:widowControl/>
              <w:spacing w:line="240" w:lineRule="exact"/>
              <w:jc w:val="both"/>
              <w:textAlignment w:val="center"/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6.特别优秀者，可适当放宽条件。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C508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</w:p>
          <w:p w14:paraId="2AE5D47D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1.负责日常财务核算、账务处理及凭证整理，确保账目清晰准确；</w:t>
            </w:r>
          </w:p>
          <w:p w14:paraId="65E44C9E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2.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协助编制月度/季度财务报表（如资产负债表、利润表等），支持基础财务分析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；</w:t>
            </w:r>
          </w:p>
          <w:p w14:paraId="1F3EE2E1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3.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处理税务申报、发票管理及基础税务合规工作，配合外部审计需求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；</w:t>
            </w:r>
          </w:p>
          <w:p w14:paraId="60B13331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4.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参与部门预算编制及执行跟踪，协助成本费用管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控；</w:t>
            </w:r>
          </w:p>
          <w:p w14:paraId="7030E397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5.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维护财务系统数据，协助优化基础财务流程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；</w:t>
            </w:r>
          </w:p>
          <w:p w14:paraId="0DAF0F59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6.完成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 w:fill="auto"/>
                <w:lang w:val="en-US"/>
              </w:rPr>
              <w:t>交予的其他工作任务。</w:t>
            </w:r>
          </w:p>
          <w:p w14:paraId="3CAA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 xml:space="preserve">   </w:t>
            </w:r>
          </w:p>
        </w:tc>
      </w:tr>
      <w:tr w14:paraId="72E4E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D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业务统计专员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F0A2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河南粮投农业供应链有限公司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9F92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1.具备专科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及以上学历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；</w:t>
            </w:r>
          </w:p>
          <w:p w14:paraId="29FDE802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2.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zh-CN" w:eastAsia="zh-CN"/>
              </w:rPr>
              <w:t>具有较高的政治素质和职业操守。遵纪守法，诚实守信，能正确贯彻执行国家方针政策，自觉维护公司利益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zh-CN" w:eastAsia="zh-CN"/>
              </w:rPr>
              <w:t>；</w:t>
            </w:r>
          </w:p>
          <w:p w14:paraId="0A2A8331">
            <w:pPr>
              <w:widowControl/>
              <w:spacing w:line="240" w:lineRule="exact"/>
              <w:jc w:val="both"/>
              <w:textAlignment w:val="center"/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3.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工作细致严谨，有强烈的责任心确保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统计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数据准确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；</w:t>
            </w:r>
          </w:p>
          <w:p w14:paraId="4D31379F">
            <w:pPr>
              <w:widowControl/>
              <w:spacing w:line="240" w:lineRule="exact"/>
              <w:jc w:val="both"/>
              <w:textAlignment w:val="center"/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4.工作主动积极，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zh-CN" w:eastAsia="zh-CN"/>
              </w:rPr>
              <w:t>有较强的快速学习能力和抗压能力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zh-CN" w:eastAsia="zh-CN"/>
              </w:rPr>
              <w:t>；</w:t>
            </w:r>
          </w:p>
          <w:p w14:paraId="618D7281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5.特别优秀者，可适当放宽条件。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97EF">
            <w:pPr>
              <w:widowControl/>
              <w:spacing w:line="240" w:lineRule="exact"/>
              <w:jc w:val="both"/>
              <w:textAlignment w:val="center"/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</w:p>
          <w:p w14:paraId="66C8AB47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1.负责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业务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数据的统计汇总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，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并确保数据的准确性、完整性和一致性；</w:t>
            </w:r>
          </w:p>
          <w:p w14:paraId="4F3B7506">
            <w:pPr>
              <w:widowControl/>
              <w:spacing w:line="240" w:lineRule="exact"/>
              <w:jc w:val="both"/>
              <w:textAlignment w:val="center"/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2.负责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定期编制业务统计报表和报告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；</w:t>
            </w:r>
          </w:p>
          <w:p w14:paraId="5A48D57B">
            <w:pPr>
              <w:widowControl/>
              <w:spacing w:line="240" w:lineRule="exact"/>
              <w:jc w:val="both"/>
              <w:textAlignment w:val="center"/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3.负责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根据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实际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业务需求，制作专项统计分析报告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；</w:t>
            </w:r>
          </w:p>
          <w:p w14:paraId="1589253F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4.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负责业务档案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资料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管理，做好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业务资料梳理、归档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工作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；</w:t>
            </w:r>
          </w:p>
          <w:p w14:paraId="36BF4BD7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5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.负责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业务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往来款管理工作，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协助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核对清理各种应收、应付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往来账目；</w:t>
            </w:r>
          </w:p>
          <w:p w14:paraId="13EBBB3A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6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.完成交予的其他工作任务。</w:t>
            </w:r>
          </w:p>
        </w:tc>
      </w:tr>
      <w:tr w14:paraId="3D4D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B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8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办公室文员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77DA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河南粮投农业供应链有限公司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7D7B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1.具备专科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及以上学历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；</w:t>
            </w:r>
          </w:p>
          <w:p w14:paraId="47F480FC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2.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zh-CN" w:eastAsia="zh-CN"/>
              </w:rPr>
              <w:t>具有较高的政治素质和职业操守。遵纪守法，诚实守信，能正确贯彻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执行国家方针政策，自觉维护公司利益；</w:t>
            </w:r>
          </w:p>
          <w:p w14:paraId="63FB2001">
            <w:pPr>
              <w:widowControl/>
              <w:spacing w:line="240" w:lineRule="exact"/>
              <w:textAlignment w:val="center"/>
              <w:rPr>
                <w:rFonts w:hint="eastAsia" w:cs="宋体" w:asciiTheme="minorHAnsi" w:hAnsiTheme="minorHAnsi" w:eastAsia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 w:bidi="zh-CN"/>
              </w:rPr>
            </w:pPr>
            <w:r>
              <w:rPr>
                <w:rFonts w:hint="eastAsia" w:cs="宋体" w:asciiTheme="minorHAnsi" w:hAnsiTheme="minorHAnsi" w:eastAsia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 w:bidi="zh-CN"/>
              </w:rPr>
              <w:t>3.具备较好的文字处理能力和平面设计能力；</w:t>
            </w:r>
          </w:p>
          <w:p w14:paraId="2BAA2A9F"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宋体" w:asciiTheme="minorHAnsi" w:hAnsiTheme="minorHAnsi" w:eastAsia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 w:bidi="zh-CN"/>
              </w:rPr>
              <w:t>4.特别优秀者，可适当放宽条件。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A1B6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1.负责公司办公区域的日常管理和综合服务工作；</w:t>
            </w:r>
          </w:p>
          <w:p w14:paraId="3E881A21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 xml:space="preserve">2.负责收发文、工作简报、通报和会议纪要的编发及归档； </w:t>
            </w:r>
          </w:p>
          <w:p w14:paraId="49A77B58">
            <w:pPr>
              <w:widowControl/>
              <w:spacing w:line="240" w:lineRule="exact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3.参与企业文化的建设和宣贯工作，提升员工对企业文化的认同感和归属感；</w:t>
            </w:r>
          </w:p>
          <w:p w14:paraId="5719FD64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 xml:space="preserve">4.负责公司相关会议的组织、安排等会务工作； </w:t>
            </w:r>
          </w:p>
          <w:p w14:paraId="41ECA910">
            <w:pPr>
              <w:widowControl/>
              <w:spacing w:line="240" w:lineRule="exact"/>
              <w:jc w:val="both"/>
              <w:textAlignment w:val="center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 xml:space="preserve">5.负责公司公众号、视频号等新媒体平台的运营和维护，确保内容的更新和互动，提升公司的影响力和知名度； </w:t>
            </w:r>
          </w:p>
          <w:p w14:paraId="39C0E610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6.</w:t>
            </w:r>
            <w:r>
              <w:rPr>
                <w:rFonts w:hint="default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完成交予的其他工作任务。</w:t>
            </w:r>
          </w:p>
        </w:tc>
      </w:tr>
    </w:tbl>
    <w:p w14:paraId="05BC2E61">
      <w:pPr>
        <w:pStyle w:val="7"/>
      </w:pPr>
    </w:p>
    <w:p w14:paraId="73C7D7CD">
      <w:pPr>
        <w:pStyle w:val="7"/>
        <w:rPr>
          <w:rFonts w:hint="default"/>
          <w:lang w:val="en-US" w:eastAsia="zh-CN"/>
        </w:rPr>
      </w:pPr>
    </w:p>
    <w:p w14:paraId="705E35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D4941"/>
    <w:rsid w:val="677D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next w:val="2"/>
    <w:qFormat/>
    <w:uiPriority w:val="0"/>
    <w:rPr>
      <w:rFonts w:ascii="Times New Roman" w:hAnsi="Times New Roman" w:eastAsia="宋体" w:cs="Times New Roman"/>
      <w:color w:val="0000FF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 First Indent"/>
    <w:basedOn w:val="2"/>
    <w:next w:val="1"/>
    <w:qFormat/>
    <w:uiPriority w:val="0"/>
    <w:pPr>
      <w:spacing w:after="0"/>
      <w:ind w:left="144" w:firstLine="420" w:firstLineChars="100"/>
    </w:pPr>
    <w:rPr>
      <w:rFonts w:ascii="Noto Sans CJK JP Regular" w:hAnsi="Noto Sans CJK JP Regular" w:eastAsia="Noto Sans CJK JP Regular" w:cs="Noto Sans CJK JP Regular"/>
      <w:sz w:val="32"/>
      <w:szCs w:val="32"/>
      <w:lang w:val="zh-CN" w:bidi="zh-CN"/>
    </w:rPr>
  </w:style>
  <w:style w:type="paragraph" w:styleId="7">
    <w:name w:val="Body Text First Indent 2"/>
    <w:basedOn w:val="4"/>
    <w:next w:val="6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2025-06-12T09:06:00Z</dcterms:created>
  <dc:creator>灬</dc:creator>
  <cp:lastModifiedBy>灬</cp:lastModifiedBy>
  <dcterms:modified xsi:type="dcterms:W3CDTF">2025-06-12T09:07:05Z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F432E7C988BB4774A2D820D13D59CF9A_11</vt:lpwstr>
  </property>
  <property fmtid="{D5CDD505-2E9C-101B-9397-08002B2CF9AE}" pid="4" name="KSOTemplateDocerSaveRecord">
    <vt:lpwstr>eyJoZGlkIjoiNThkMDMwZTg4YzQyZjViOTM5ODJiYzkzMTEyMjIzODIiLCJ1c2VySWQiOiI2OTkxMDEzNjMifQ==</vt:lpwstr>
  </property>
</Properties>
</file>