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CC480">
      <w:pPr>
        <w:spacing w:line="560" w:lineRule="exact"/>
        <w:jc w:val="left"/>
        <w:rPr>
          <w:rFonts w:ascii="仿宋_GB2312" w:hAnsi="黑体" w:eastAsia="仿宋_GB2312" w:cs="仿宋"/>
          <w:kern w:val="0"/>
          <w:sz w:val="28"/>
          <w:szCs w:val="28"/>
        </w:rPr>
      </w:pPr>
      <w:r>
        <w:rPr>
          <w:rFonts w:hint="eastAsia" w:ascii="仿宋_GB2312" w:hAnsi="黑体" w:eastAsia="仿宋_GB2312" w:cs="仿宋"/>
          <w:kern w:val="0"/>
          <w:sz w:val="28"/>
          <w:szCs w:val="28"/>
        </w:rPr>
        <w:t>附件1：</w:t>
      </w:r>
    </w:p>
    <w:p w14:paraId="09778A03">
      <w:pPr>
        <w:spacing w:line="560" w:lineRule="exact"/>
        <w:ind w:firstLine="720" w:firstLineChars="200"/>
        <w:jc w:val="center"/>
        <w:rPr>
          <w:rFonts w:ascii="方正小标宋简体" w:hAnsi="黑体" w:eastAsia="方正小标宋简体" w:cs="仿宋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仿宋"/>
          <w:kern w:val="0"/>
          <w:sz w:val="36"/>
          <w:szCs w:val="36"/>
        </w:rPr>
        <w:t>装备中心202</w:t>
      </w:r>
      <w:r>
        <w:rPr>
          <w:rFonts w:hint="eastAsia" w:ascii="方正小标宋简体" w:hAnsi="黑体" w:eastAsia="方正小标宋简体" w:cs="仿宋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 w:cs="仿宋"/>
          <w:kern w:val="0"/>
          <w:sz w:val="36"/>
          <w:szCs w:val="36"/>
        </w:rPr>
        <w:t>年社会公开招聘岗位信息表</w:t>
      </w:r>
    </w:p>
    <w:p w14:paraId="45CC2F07">
      <w:pPr>
        <w:autoSpaceDE w:val="0"/>
        <w:autoSpaceDN w:val="0"/>
        <w:adjustRightInd w:val="0"/>
        <w:snapToGrid w:val="0"/>
        <w:spacing w:line="20" w:lineRule="exact"/>
        <w:rPr>
          <w:rFonts w:ascii="仿宋_GB2312" w:eastAsia="仿宋_GB2312" w:cs="仿宋"/>
          <w:color w:val="000000"/>
          <w:kern w:val="0"/>
          <w:sz w:val="32"/>
          <w:szCs w:val="32"/>
        </w:rPr>
      </w:pPr>
    </w:p>
    <w:tbl>
      <w:tblPr>
        <w:tblStyle w:val="4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184"/>
        <w:gridCol w:w="4836"/>
        <w:gridCol w:w="783"/>
        <w:gridCol w:w="1191"/>
        <w:gridCol w:w="2670"/>
        <w:gridCol w:w="4372"/>
      </w:tblGrid>
      <w:tr w14:paraId="12C6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8A121">
            <w:pPr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br w:type="page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0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7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1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E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岗位条件</w:t>
            </w:r>
          </w:p>
        </w:tc>
      </w:tr>
      <w:tr w14:paraId="5DE6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03A4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75D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5F4A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DFCD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F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B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0EEA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B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技术审查一处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D18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1.开展智能网联汽车产业发展重大问题研究，跟踪研究智能网联汽车产业政策、法规和标准，包括国外政策梳理、国内政策解读、前沿政策预研、实施影响评估等，撰写相关研究报告；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2.负责分析智能网联汽车产业发展态势，跟踪智能网联汽车关键及共性技术发展动态，研究智能网联汽车相关测试评价方法，为行业管理提供技术支撑；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开展智能网联汽车准入管理技术研究，就准入管理的技术要求、实施细则、工作程序等提出对策建议，开展智能网联汽车功能安全、预期功能安全、信息安全、数据安全等技术研究，组织实施相关准入管理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D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3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E3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机械工程、交通运输工程、电气工程、材料科学与工程、控制科学与工程类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CEA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1.具有5年以上自动驾驶、智能网联汽车等领域工作经历，具备智能网联汽车相关前沿技术经验；熟悉车辆公告准入管理、智能网联汽车标准法规及相关检验检测技术；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2.具有副高级及以上专业技术职称；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3.具有较强的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政策研究能力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沟通协调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能力、文字表达能力和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团队合作能力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4.年龄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（1980年1月1日以后出生），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特别优秀者，年龄可适当放宽至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 w:bidi="ar"/>
              </w:rPr>
              <w:t>47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1978年1月1日以后出生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 w14:paraId="0BF42CEA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wtDA1Mje2tDQxMDBT0lEKTi0uzszPAykwrQUAinmDACwAAAA="/>
    <w:docVar w:name="commondata" w:val="eyJoZGlkIjoiYTE2OWM2ZDJjNTFhNjIwMjViNzg5ZWZjMGIwZmIxYTgifQ=="/>
  </w:docVars>
  <w:rsids>
    <w:rsidRoot w:val="007664B2"/>
    <w:rsid w:val="000465DC"/>
    <w:rsid w:val="002B3DE8"/>
    <w:rsid w:val="00462CD7"/>
    <w:rsid w:val="005E5262"/>
    <w:rsid w:val="006A2CC1"/>
    <w:rsid w:val="007664B2"/>
    <w:rsid w:val="008A516E"/>
    <w:rsid w:val="009767FC"/>
    <w:rsid w:val="00A63F59"/>
    <w:rsid w:val="00A94ED4"/>
    <w:rsid w:val="00AE7DDD"/>
    <w:rsid w:val="00C20E23"/>
    <w:rsid w:val="00CD52F8"/>
    <w:rsid w:val="00D97251"/>
    <w:rsid w:val="00E40113"/>
    <w:rsid w:val="00E97616"/>
    <w:rsid w:val="00F01DA7"/>
    <w:rsid w:val="00F22ADB"/>
    <w:rsid w:val="089E3A0A"/>
    <w:rsid w:val="098B21E0"/>
    <w:rsid w:val="0AFC16BE"/>
    <w:rsid w:val="0DF05E15"/>
    <w:rsid w:val="0FDA17CC"/>
    <w:rsid w:val="13C3198A"/>
    <w:rsid w:val="17F93539"/>
    <w:rsid w:val="18024F3E"/>
    <w:rsid w:val="1AC86D91"/>
    <w:rsid w:val="1E1F070E"/>
    <w:rsid w:val="1E8F18BC"/>
    <w:rsid w:val="208714FC"/>
    <w:rsid w:val="22F1272D"/>
    <w:rsid w:val="2ADC0696"/>
    <w:rsid w:val="334D3EDF"/>
    <w:rsid w:val="36BB1AA7"/>
    <w:rsid w:val="3AC142F5"/>
    <w:rsid w:val="3F2D72BA"/>
    <w:rsid w:val="40496E11"/>
    <w:rsid w:val="40A11D0E"/>
    <w:rsid w:val="43F65ECD"/>
    <w:rsid w:val="4A842484"/>
    <w:rsid w:val="4BB351BD"/>
    <w:rsid w:val="4C03387D"/>
    <w:rsid w:val="4DC40DEA"/>
    <w:rsid w:val="52C55CCB"/>
    <w:rsid w:val="5DCC4D16"/>
    <w:rsid w:val="5F980229"/>
    <w:rsid w:val="675B3101"/>
    <w:rsid w:val="68945B31"/>
    <w:rsid w:val="6AFF300A"/>
    <w:rsid w:val="6B122D3D"/>
    <w:rsid w:val="707B75D6"/>
    <w:rsid w:val="709837C4"/>
    <w:rsid w:val="724D4237"/>
    <w:rsid w:val="75483F2B"/>
    <w:rsid w:val="78FF0DA4"/>
    <w:rsid w:val="7AF64429"/>
    <w:rsid w:val="7BFC01D2"/>
    <w:rsid w:val="7CC5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61"/>
    <w:basedOn w:val="5"/>
    <w:autoRedefine/>
    <w:qFormat/>
    <w:uiPriority w:val="0"/>
    <w:rPr>
      <w:rFonts w:ascii="Arial" w:hAnsi="Arial" w:cs="Arial"/>
      <w:color w:val="auto"/>
      <w:sz w:val="22"/>
      <w:szCs w:val="22"/>
      <w:u w:val="none"/>
    </w:rPr>
  </w:style>
  <w:style w:type="character" w:customStyle="1" w:styleId="9">
    <w:name w:val="font51"/>
    <w:basedOn w:val="5"/>
    <w:autoRedefine/>
    <w:qFormat/>
    <w:uiPriority w:val="0"/>
    <w:rPr>
      <w:rFonts w:hint="eastAsia" w:ascii="仿宋_GB2312" w:eastAsia="仿宋_GB2312" w:cs="仿宋_GB2312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540</Words>
  <Characters>559</Characters>
  <Lines>8</Lines>
  <Paragraphs>2</Paragraphs>
  <TotalTime>0</TotalTime>
  <ScaleCrop>false</ScaleCrop>
  <LinksUpToDate>false</LinksUpToDate>
  <CharactersWithSpaces>559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2021-12-16T03:22:00Z</dcterms:created>
  <dc:creator>XRQ</dc:creator>
  <cp:lastModifiedBy>涓钥</cp:lastModifiedBy>
  <cp:lastPrinted>2025-05-08T05:31:18Z</cp:lastPrinted>
  <dcterms:modified xsi:type="dcterms:W3CDTF">2025-05-08T06:16:20Z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5C37DD933CB741DB9CCA5545845B56BE</vt:lpwstr>
  </property>
  <property fmtid="{D5CDD505-2E9C-101B-9397-08002B2CF9AE}" pid="4" name="KSOTemplateDocerSaveRecord">
    <vt:lpwstr>eyJoZGlkIjoiNjQyYjQxN2M4YWZmZjljOTQzYTY5NTBlOTZlOWUwNzgiLCJ1c2VySWQiOiI1ODM3MTQyMzAifQ==</vt:lpwstr>
  </property>
</Properties>
</file>