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BE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 w14:paraId="4E6C3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85A4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bookmarkStart w:id="3" w:name="_GoBack"/>
      <w:bookmarkStart w:id="0" w:name="OLE_LINK13"/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2025年恭城瑶族自治县泰源粮油购销公司公开招聘企业工作人员</w:t>
      </w:r>
    </w:p>
    <w:p w14:paraId="7F80A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岗位计划表</w:t>
      </w:r>
      <w:bookmarkEnd w:id="0"/>
    </w:p>
    <w:bookmarkEnd w:id="3"/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06"/>
        <w:gridCol w:w="629"/>
        <w:gridCol w:w="1188"/>
        <w:gridCol w:w="630"/>
        <w:gridCol w:w="1016"/>
        <w:gridCol w:w="2313"/>
        <w:gridCol w:w="1463"/>
        <w:gridCol w:w="672"/>
        <w:gridCol w:w="1514"/>
        <w:gridCol w:w="2720"/>
      </w:tblGrid>
      <w:tr w14:paraId="083C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1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招聘企业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C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0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聘用 </w:t>
            </w:r>
            <w:r>
              <w:rPr>
                <w:rStyle w:val="6"/>
                <w:rFonts w:eastAsia="仿宋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人数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专业、年龄要求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工作技能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0037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34E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E56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56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684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B1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22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2B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0E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22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 w14:paraId="134B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县泰源粮油购销公司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仓储保管员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3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从事粮油储藏保管工作及信息化粮库工作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4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具有国家承认学历的专科及以上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E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计算机科学与技术类、食品科学与工程类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(参照广西壮族自治区考试录用公务员专业分类指导目录（2025年版）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OLE_LINK3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8"/>
                <w:lang w:val="en-US" w:eastAsia="zh-CN" w:bidi="ar"/>
              </w:rPr>
              <w:t>周岁及以下（</w:t>
            </w:r>
            <w:r>
              <w:rPr>
                <w:rStyle w:val="9"/>
                <w:rFonts w:eastAsia="宋体"/>
                <w:lang w:val="en-US" w:eastAsia="zh-CN" w:bidi="ar"/>
              </w:rPr>
              <w:t>19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89</w:t>
            </w:r>
            <w:r>
              <w:rPr>
                <w:rStyle w:val="8"/>
                <w:lang w:val="en-US" w:eastAsia="zh-CN" w:bidi="ar"/>
              </w:rPr>
              <w:t>年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6</w:t>
            </w:r>
            <w:r>
              <w:rPr>
                <w:rStyle w:val="8"/>
                <w:lang w:val="en-US" w:eastAsia="zh-CN" w:bidi="ar"/>
              </w:rPr>
              <w:t>月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日以后出生）</w:t>
            </w:r>
            <w:bookmarkEnd w:id="1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桂林市内户籍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粮油质量管理、储藏安全管理、计算机相关技能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最低服务年限为3年。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有值夜班、进库熏蒸等工作需要，适合男性；服从企业和主管部门交办的其他工作安排。</w:t>
            </w:r>
          </w:p>
          <w:p w14:paraId="51F6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" w:name="OLE_LINK1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工作地点：西岭中心粮库</w:t>
            </w:r>
            <w:bookmarkEnd w:id="2"/>
          </w:p>
        </w:tc>
      </w:tr>
      <w:tr w14:paraId="13AE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县泰源粮油购销公司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E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仓储保管员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从事粮油储藏保管工作及粮油统计工作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具有国家承认学历的专科及以上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会计学类、审计学类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(参照广西壮族自治区考试录用公务员专业分类指导目录（2025年版）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8"/>
                <w:lang w:val="en-US" w:eastAsia="zh-CN" w:bidi="ar"/>
              </w:rPr>
              <w:t>周岁及以下（</w:t>
            </w:r>
            <w:r>
              <w:rPr>
                <w:rStyle w:val="9"/>
                <w:rFonts w:eastAsia="宋体"/>
                <w:lang w:val="en-US" w:eastAsia="zh-CN" w:bidi="ar"/>
              </w:rPr>
              <w:t>19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89</w:t>
            </w:r>
            <w:r>
              <w:rPr>
                <w:rStyle w:val="8"/>
                <w:lang w:val="en-US" w:eastAsia="zh-CN" w:bidi="ar"/>
              </w:rPr>
              <w:t>年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6</w:t>
            </w:r>
            <w:r>
              <w:rPr>
                <w:rStyle w:val="8"/>
                <w:lang w:val="en-US" w:eastAsia="zh-CN" w:bidi="ar"/>
              </w:rPr>
              <w:t>月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日以后出生）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桂林市内户籍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粮油质量管理、储藏安全管理、粮油统计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最低服务年限为3年。有值夜班、进库熏蒸等工作需要，适合男性；服从企业和主管部门交办的其他工作安排。</w:t>
            </w:r>
          </w:p>
          <w:p w14:paraId="6044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工作地点：西岭中心粮库</w:t>
            </w:r>
          </w:p>
        </w:tc>
      </w:tr>
    </w:tbl>
    <w:p w14:paraId="49B8F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2098" w:bottom="130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5211793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74FCA"/>
    <w:rsid w:val="7F57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件格式"/>
    <w:qFormat/>
    <w:uiPriority w:val="99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2025-06-09T01:04:00Z</dcterms:created>
  <dc:creator>赵国燕</dc:creator>
  <cp:lastModifiedBy>赵国燕</cp:lastModifiedBy>
  <dcterms:modified xsi:type="dcterms:W3CDTF">2025-06-09T01:05:01Z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27C55A766DF7450A829928CB0332C0A9_11</vt:lpwstr>
  </property>
  <property fmtid="{D5CDD505-2E9C-101B-9397-08002B2CF9AE}" pid="4" name="KSOTemplateDocerSaveRecord">
    <vt:lpwstr>eyJoZGlkIjoiMzRlY2Y4MmEzNDA4MjIyOTY4OThmZjU2NjYzMzBmYTUiLCJ1c2VySWQiOiIyNTUwNjAyMzMifQ==</vt:lpwstr>
  </property>
</Properties>
</file>