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6B06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70F32AAE"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 w14:paraId="1C940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4889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AB6F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A267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F035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00B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 w14:paraId="1CD1465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7A7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F6A024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BA98210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7404D47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11FFCD0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1A37F86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 w14:paraId="0A8AEC60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603541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 w14:paraId="00F90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B0D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DFD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234E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4E77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AC1C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55B5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C06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847D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5D4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 w14:paraId="073F4DD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B3F3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B93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 w14:paraId="061CDA6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D6F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5DD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CC7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CB4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6436E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C1E4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79A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364D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 w14:paraId="1ECA9B71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F0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50B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3580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C240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 w14:paraId="44CB13B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 w14:paraId="3335E6A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2061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 w14:paraId="7A0303B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501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7AF60A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5CDC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1DC81A7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2102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8B2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F04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7A28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 w14:paraId="7468183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148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21D1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1DD29D0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1AF1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A63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24C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8599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9892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9D25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5D2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740A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4B06EFBA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6C6821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C83575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2F2774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D42E298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CD2D646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51082BF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CEE15CF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1D7119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71A810B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E8081AC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F2E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17C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 w14:paraId="05F54E4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 w14:paraId="2B4AE63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63774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ED56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C423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 w14:paraId="0571F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663B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CE08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D5F4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E097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5CAA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7C1F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 w14:paraId="16BF6C8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 w14:paraId="1413636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 w14:paraId="7BFCAA1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 w14:paraId="67D059D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 w14:paraId="476830F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 w14:paraId="19F67F8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CB6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0B52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0A5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6C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 w14:paraId="028273F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513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04902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2B4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9045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CCAB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49E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839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DAD0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DEB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7AC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234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CB12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E2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2781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61E8A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1FE0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8B4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9684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F07E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600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353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34707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F29A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2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B6EB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3E0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9DD7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6F4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EF97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37B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2405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 w14:paraId="63EC581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DAA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174CF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B9D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633FBA4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C643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AB79AF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60F2D4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6E6F9F5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394AEEBD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43C8A7A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 w14:paraId="02D693D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C42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DFAD74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69D01FF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679A210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8636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0AF70AE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02E184A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 w14:paraId="13DCACB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7B013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0269B152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 w14:paraId="4B732E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14:paraId="4414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7C54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4A8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999AF1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4DF639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DDA24F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 w14:paraId="19A74266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 w14:paraId="01CCF6B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 w14:paraId="297BE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1D82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5806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8DF97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273C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BC69F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8C8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 w14:paraId="68AC5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0687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1FA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7495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42A13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6DC3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2AD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68F6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A979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4A05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61BD"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AF2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4A9AE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006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2DB3215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C2A4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935179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D83F78D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163C225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2CDF929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DFBA8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26D561F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 w14:paraId="1678C4D4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E3D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D8EE66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1B311BC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2C61CCB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 w14:paraId="039836EA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C7CC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79AB46AD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401F987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4B1068D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 w14:paraId="087F76C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7DF3385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 w14:paraId="7DBB835C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 w14:paraId="79EEEA6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 w14:paraId="4D735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3C5B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9B90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CAC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A3D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3FFF9"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 w14:paraId="1FC9803C"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F7D8F"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22CE161F"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0A7A1A73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22CE161F"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 w14:paraId="0A7A1A7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E227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19A4BAC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8E6578D"/>
    <w:rsid w:val="4CE170D8"/>
    <w:rsid w:val="4DD653CF"/>
    <w:rsid w:val="533F1DF6"/>
    <w:rsid w:val="53F81FC8"/>
    <w:rsid w:val="565E1047"/>
    <w:rsid w:val="57995E12"/>
    <w:rsid w:val="5B3230C0"/>
    <w:rsid w:val="62363CD2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4C76CC9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301</Characters>
  <Lines>17</Lines>
  <Paragraphs>4</Paragraphs>
  <TotalTime>12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顺其自然</cp:lastModifiedBy>
  <cp:lastPrinted>2025-04-27T01:42:44Z</cp:lastPrinted>
  <dcterms:modified xsi:type="dcterms:W3CDTF">2025-04-27T01:45:29Z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35C44281E95B4F40BD460F94D2EF8E2C</vt:lpwstr>
  </property>
  <property fmtid="{D5CDD505-2E9C-101B-9397-08002B2CF9AE}" pid="4" name="KSOTemplateDocerSaveRecord">
    <vt:lpwstr>eyJoZGlkIjoiZDMwMmY5M2FjOTZkYmFlN2U2Zjk5MzEwMWNiZTFkZjQiLCJ1c2VySWQiOiIyOTE2MjAwMTcifQ==</vt:lpwstr>
  </property>
</Properties>
</file>