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8B793">
      <w:pPr>
        <w:widowControl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eastAsia="黑体" w:cs="Times New Roman"/>
          <w:color w:val="000000"/>
          <w:sz w:val="28"/>
          <w:szCs w:val="28"/>
          <w:lang w:val="en-US" w:eastAsia="zh-CN"/>
        </w:rPr>
        <w:t>：</w:t>
      </w:r>
    </w:p>
    <w:p w14:paraId="7A95352A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 w14:paraId="5791DF4D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6"/>
          <w:lang w:val="en-US" w:eastAsia="zh-CN"/>
        </w:rPr>
        <w:t>青川县</w:t>
      </w:r>
      <w:r>
        <w:rPr>
          <w:rFonts w:hint="eastAsia" w:eastAsia="方正小标宋简体" w:cs="Times New Roman"/>
          <w:color w:val="000000"/>
          <w:spacing w:val="-6"/>
          <w:sz w:val="36"/>
          <w:szCs w:val="36"/>
          <w:lang w:val="en-US" w:eastAsia="zh-CN"/>
        </w:rPr>
        <w:t>交通运输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6"/>
          <w:lang w:val="en-US" w:eastAsia="zh-CN"/>
        </w:rPr>
        <w:t>局下属事业单位公开考调事业单位工作人员岗位条件一览表</w:t>
      </w:r>
    </w:p>
    <w:p w14:paraId="3DED59E7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</w:p>
    <w:tbl>
      <w:tblPr>
        <w:tblStyle w:val="2"/>
        <w:tblW w:w="14507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119"/>
        <w:gridCol w:w="1274"/>
        <w:gridCol w:w="671"/>
        <w:gridCol w:w="743"/>
        <w:gridCol w:w="900"/>
        <w:gridCol w:w="990"/>
        <w:gridCol w:w="990"/>
        <w:gridCol w:w="825"/>
        <w:gridCol w:w="2254"/>
        <w:gridCol w:w="807"/>
        <w:gridCol w:w="2481"/>
        <w:gridCol w:w="904"/>
      </w:tblGrid>
      <w:tr w14:paraId="72307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tblHeader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1699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070F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</w:t>
            </w:r>
          </w:p>
          <w:p w14:paraId="253DC64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D217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11B332D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BF9F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36637B3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A7BA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4019D72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AA9A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 w14:paraId="56A7FD0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02029">
            <w:pPr>
              <w:widowControl/>
              <w:jc w:val="center"/>
              <w:textAlignment w:val="center"/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  <w:p w14:paraId="12D5D42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ED0D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 w14:paraId="362B145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37D8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 w14:paraId="48F9A09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0DC1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8F70E">
            <w:pPr>
              <w:widowControl/>
              <w:jc w:val="center"/>
              <w:textAlignment w:val="center"/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 w14:paraId="3254AF3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5168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198E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7C3F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2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交通运输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9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交通运输应急指挥中心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8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7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6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大专及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8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A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D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周岁及以下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A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具有两年以上基层工作经历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4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现场</w:t>
            </w:r>
          </w:p>
          <w:p w14:paraId="6696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报名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9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政务服务中心五楼青川县交通运输局政策法规股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15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该岗位需</w:t>
            </w:r>
            <w:bookmarkStart w:id="0" w:name="_GoBack"/>
            <w:bookmarkEnd w:id="0"/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长期值夜班，较适合男性报考。</w:t>
            </w:r>
          </w:p>
        </w:tc>
      </w:tr>
      <w:tr w14:paraId="11181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2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5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交通运输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5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隧道管理站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F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专业技术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F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7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及以上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8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B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9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周岁及以下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F9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综合协调能力较强；</w:t>
            </w:r>
          </w:p>
          <w:p w14:paraId="3F47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有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年及以上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经历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 w14:paraId="4447D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3.具有项目管理工作经历优先。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8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现场</w:t>
            </w:r>
          </w:p>
          <w:p w14:paraId="7746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报名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3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北井坝山水酒店3</w:t>
            </w: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楼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公路养护管理段人力资源股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83E4B"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该岗位需经常下乡，较适合男性报考</w:t>
            </w:r>
          </w:p>
        </w:tc>
      </w:tr>
    </w:tbl>
    <w:p w14:paraId="793834C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B1553"/>
    <w:rsid w:val="1CC852E0"/>
    <w:rsid w:val="23FE1BBD"/>
    <w:rsid w:val="2A126638"/>
    <w:rsid w:val="336E1ADD"/>
    <w:rsid w:val="488B1553"/>
    <w:rsid w:val="5578281D"/>
    <w:rsid w:val="633B7B98"/>
    <w:rsid w:val="7B9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180</Characters>
  <Lines>0</Lines>
  <Paragraphs>0</Paragraphs>
  <TotalTime>0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2025-04-24T04:37:00Z</dcterms:created>
  <dc:creator>顺其自然</dc:creator>
  <cp:lastModifiedBy>luck girl</cp:lastModifiedBy>
  <cp:lastPrinted>2025-05-30T00:19:00Z</cp:lastPrinted>
  <dcterms:modified xsi:type="dcterms:W3CDTF">2025-06-03T00:58:26Z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C882F29709B045628DF16440686F3B7C_11</vt:lpwstr>
  </property>
  <property fmtid="{D5CDD505-2E9C-101B-9397-08002B2CF9AE}" pid="4" name="KSOTemplateDocerSaveRecord">
    <vt:lpwstr>eyJoZGlkIjoiNmFhYTJkYmFiNTgwNjg0OTA1NmI1OTUxYzAyMzhhNmUiLCJ1c2VySWQiOiIzMDA4ODYzMTkifQ==</vt:lpwstr>
  </property>
</Properties>
</file>