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1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辽宁省</w:t>
      </w:r>
      <w:r>
        <w:rPr>
          <w:rFonts w:hint="eastAsia" w:ascii="宋体" w:hAnsi="宋体" w:eastAsia="宋体" w:cs="宋体"/>
          <w:sz w:val="44"/>
          <w:szCs w:val="44"/>
        </w:rPr>
        <w:t>瓦房店市公证处202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sz w:val="44"/>
          <w:szCs w:val="44"/>
        </w:rPr>
        <w:t>年公开招聘合同制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人员岗位</w:t>
      </w:r>
      <w:r>
        <w:rPr>
          <w:rFonts w:hint="eastAsia" w:ascii="宋体" w:hAnsi="宋体" w:eastAsia="宋体" w:cs="宋体"/>
          <w:sz w:val="44"/>
          <w:szCs w:val="44"/>
        </w:rPr>
        <w:t>计划表</w:t>
      </w:r>
    </w:p>
    <w:tbl>
      <w:tblPr>
        <w:tblStyle w:val="4"/>
        <w:tblW w:w="13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0"/>
        <w:gridCol w:w="3090"/>
        <w:gridCol w:w="690"/>
        <w:gridCol w:w="735"/>
        <w:gridCol w:w="660"/>
        <w:gridCol w:w="705"/>
        <w:gridCol w:w="1770"/>
        <w:gridCol w:w="123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岗位类别</w:t>
            </w:r>
          </w:p>
        </w:tc>
        <w:tc>
          <w:tcPr>
            <w:tcW w:w="30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主要职责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  <w:tc>
          <w:tcPr>
            <w:tcW w:w="5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招聘条件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其他条件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公证员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合同制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公证业务办理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本科及以上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无限制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无限制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通过国家统一法律职业资格考试（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）或者通过国家司法考试（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）；具有公证员资格证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原则上年龄在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要求25周岁以上，40周岁以下，特别优秀者可适当放宽年龄，但不得超过50周岁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公证员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助理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合同制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调查核实取证，解答有关公证业务咨询，指导当事人填写公证申请表，审核公证当事人的资格及其提交的证明材料，制作谈话笔录，制作公证书，立卷归档等处内及公证员交办的辅助工作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本科及以上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无限制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无限制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通过国家统一法律职业资格考试（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）或者通过国家司法考试（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18周岁以上，年龄40周岁以下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该岗位条件艰苦，需要下乡调查核实取证，长时间户外工作、加班、出差或者体力劳动，涉及工程建设、野外作业等工作环境，有机动车驾驶证者优先，适合男性。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0" w:firstLineChars="2500"/>
        <w:textAlignment w:val="auto"/>
        <w:rPr>
          <w:rFonts w:hint="eastAsia"/>
        </w:rPr>
        <w:sectPr>
          <w:pgSz w:w="16838" w:h="11906" w:orient="landscape"/>
          <w:pgMar w:top="1800" w:right="1383" w:bottom="1800" w:left="1440" w:header="851" w:footer="140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6DFD"/>
    <w:rsid w:val="7FA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2025-06-05T06:30:00Z</dcterms:created>
  <dc:creator>成成</dc:creator>
  <cp:lastModifiedBy>成成</cp:lastModifiedBy>
  <dcterms:modified xsi:type="dcterms:W3CDTF">2025-06-05T06:35:19Z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