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2DFAE">
      <w:pPr>
        <w:pStyle w:val="2"/>
        <w:widowControl w:val="0"/>
        <w:kinsoku/>
        <w:spacing w:line="57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14:paraId="716C0380">
      <w:pPr>
        <w:pStyle w:val="2"/>
        <w:widowControl w:val="0"/>
        <w:kinsoku/>
        <w:spacing w:line="570" w:lineRule="exact"/>
        <w:jc w:val="center"/>
        <w:rPr>
          <w:rFonts w:hint="eastAsia" w:ascii="仿宋_GB2312" w:hAnsi="仿宋_GB2312" w:eastAsia="仿宋_GB2312" w:cs="仿宋_GB2312"/>
          <w:sz w:val="32"/>
          <w:szCs w:val="32"/>
          <w:lang w:eastAsia="zh-CN"/>
        </w:rPr>
      </w:pPr>
      <w:r>
        <w:rPr>
          <w:rFonts w:hint="eastAsia" w:ascii="方正小标宋简体" w:hAnsi="宋体" w:eastAsia="方正小标宋简体" w:cs="宋体"/>
          <w:sz w:val="44"/>
          <w:szCs w:val="44"/>
          <w:lang w:eastAsia="zh-CN"/>
        </w:rPr>
        <w:t>2025年</w:t>
      </w:r>
      <w:r>
        <w:rPr>
          <w:rFonts w:hint="eastAsia" w:ascii="方正小标宋简体" w:hAnsi="仿宋_GB2312" w:eastAsia="方正小标宋简体" w:cs="仿宋_GB2312"/>
          <w:sz w:val="44"/>
          <w:szCs w:val="44"/>
          <w:lang w:eastAsia="zh-CN"/>
        </w:rPr>
        <w:t>于都县</w:t>
      </w:r>
      <w:r>
        <w:rPr>
          <w:rFonts w:hint="eastAsia" w:ascii="方正小标宋简体" w:hAnsi="仿宋_GB2312" w:eastAsia="方正小标宋简体" w:cs="仿宋_GB2312"/>
          <w:sz w:val="44"/>
          <w:szCs w:val="44"/>
          <w:lang w:val="en-US" w:eastAsia="zh-CN"/>
        </w:rPr>
        <w:t>仁风商品林场</w:t>
      </w:r>
      <w:r>
        <w:rPr>
          <w:rFonts w:hint="eastAsia" w:ascii="方正小标宋简体" w:hAnsi="宋体" w:eastAsia="方正小标宋简体" w:cs="宋体"/>
          <w:sz w:val="44"/>
          <w:szCs w:val="44"/>
          <w:lang w:eastAsia="zh-CN"/>
        </w:rPr>
        <w:t>公开招聘人员岗位表</w:t>
      </w:r>
    </w:p>
    <w:p w14:paraId="3D3ABB44">
      <w:pPr>
        <w:pStyle w:val="2"/>
        <w:widowControl w:val="0"/>
        <w:kinsoku/>
        <w:spacing w:line="300" w:lineRule="exact"/>
        <w:ind w:firstLine="2200" w:firstLineChars="500"/>
        <w:rPr>
          <w:rFonts w:hint="eastAsia" w:ascii="方正小标宋简体" w:hAnsi="宋体" w:eastAsia="方正小标宋简体" w:cs="宋体"/>
          <w:sz w:val="44"/>
          <w:szCs w:val="44"/>
          <w:lang w:eastAsia="zh-CN"/>
        </w:rPr>
      </w:pPr>
    </w:p>
    <w:tbl>
      <w:tblPr>
        <w:tblStyle w:val="4"/>
        <w:tblW w:w="15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84"/>
        <w:gridCol w:w="972"/>
        <w:gridCol w:w="708"/>
        <w:gridCol w:w="1176"/>
        <w:gridCol w:w="756"/>
        <w:gridCol w:w="1004"/>
        <w:gridCol w:w="6713"/>
        <w:gridCol w:w="1283"/>
        <w:gridCol w:w="1488"/>
      </w:tblGrid>
      <w:tr w14:paraId="4826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7" w:type="dxa"/>
          </w:tcPr>
          <w:p w14:paraId="74BAE150">
            <w:pPr>
              <w:pStyle w:val="2"/>
              <w:widowControl w:val="0"/>
              <w:kinsoku/>
              <w:spacing w:line="570" w:lineRule="exact"/>
              <w:jc w:val="center"/>
              <w:rPr>
                <w:rFonts w:hint="default" w:cs="仿宋_GB2312"/>
                <w:color w:val="auto"/>
                <w:sz w:val="24"/>
                <w:szCs w:val="24"/>
                <w:lang w:val="en-US" w:eastAsia="zh-CN"/>
              </w:rPr>
            </w:pPr>
            <w:r>
              <w:rPr>
                <w:rFonts w:hint="eastAsia" w:cs="仿宋_GB2312"/>
                <w:color w:val="auto"/>
                <w:sz w:val="24"/>
                <w:szCs w:val="24"/>
                <w:lang w:val="en-US" w:eastAsia="zh-CN"/>
              </w:rPr>
              <w:t>序号</w:t>
            </w:r>
          </w:p>
        </w:tc>
        <w:tc>
          <w:tcPr>
            <w:tcW w:w="984" w:type="dxa"/>
          </w:tcPr>
          <w:p w14:paraId="6A71FA59">
            <w:pPr>
              <w:pStyle w:val="2"/>
              <w:widowControl w:val="0"/>
              <w:kinsoku/>
              <w:spacing w:line="570" w:lineRule="exact"/>
              <w:jc w:val="center"/>
              <w:rPr>
                <w:rFonts w:hint="default" w:cs="仿宋_GB2312"/>
                <w:color w:val="auto"/>
                <w:sz w:val="24"/>
                <w:szCs w:val="24"/>
                <w:lang w:val="en-US" w:eastAsia="zh-CN"/>
              </w:rPr>
            </w:pPr>
            <w:r>
              <w:rPr>
                <w:rFonts w:hint="eastAsia" w:cs="仿宋_GB2312"/>
                <w:color w:val="auto"/>
                <w:sz w:val="24"/>
                <w:szCs w:val="24"/>
                <w:lang w:val="en-US" w:eastAsia="zh-CN"/>
              </w:rPr>
              <w:t>部门</w:t>
            </w:r>
          </w:p>
        </w:tc>
        <w:tc>
          <w:tcPr>
            <w:tcW w:w="972" w:type="dxa"/>
          </w:tcPr>
          <w:p w14:paraId="112EEB3C">
            <w:pPr>
              <w:pStyle w:val="2"/>
              <w:widowControl w:val="0"/>
              <w:kinsoku/>
              <w:spacing w:line="570" w:lineRule="exact"/>
              <w:jc w:val="center"/>
              <w:rPr>
                <w:rFonts w:hint="eastAsia" w:cs="仿宋_GB2312"/>
                <w:color w:val="auto"/>
                <w:sz w:val="24"/>
                <w:szCs w:val="24"/>
                <w:lang w:eastAsia="zh-CN"/>
              </w:rPr>
            </w:pPr>
            <w:r>
              <w:rPr>
                <w:rFonts w:hint="eastAsia" w:cs="仿宋_GB2312"/>
                <w:color w:val="auto"/>
                <w:sz w:val="24"/>
                <w:szCs w:val="24"/>
                <w:lang w:eastAsia="zh-CN"/>
              </w:rPr>
              <w:t>岗位</w:t>
            </w:r>
          </w:p>
        </w:tc>
        <w:tc>
          <w:tcPr>
            <w:tcW w:w="708" w:type="dxa"/>
          </w:tcPr>
          <w:p w14:paraId="500313DE">
            <w:pPr>
              <w:pStyle w:val="2"/>
              <w:widowControl w:val="0"/>
              <w:kinsoku/>
              <w:spacing w:line="570" w:lineRule="exact"/>
              <w:jc w:val="center"/>
              <w:rPr>
                <w:rFonts w:hint="eastAsia" w:cs="仿宋_GB2312"/>
                <w:color w:val="auto"/>
                <w:sz w:val="24"/>
                <w:szCs w:val="24"/>
                <w:lang w:eastAsia="zh-CN"/>
              </w:rPr>
            </w:pPr>
            <w:r>
              <w:rPr>
                <w:rFonts w:hint="eastAsia" w:cs="仿宋_GB2312"/>
                <w:color w:val="auto"/>
                <w:sz w:val="24"/>
                <w:szCs w:val="24"/>
                <w:lang w:eastAsia="zh-CN"/>
              </w:rPr>
              <w:t>人数</w:t>
            </w:r>
          </w:p>
        </w:tc>
        <w:tc>
          <w:tcPr>
            <w:tcW w:w="1176" w:type="dxa"/>
          </w:tcPr>
          <w:p w14:paraId="211E18E5">
            <w:pPr>
              <w:pStyle w:val="2"/>
              <w:widowControl w:val="0"/>
              <w:kinsoku/>
              <w:spacing w:line="570" w:lineRule="exact"/>
              <w:jc w:val="center"/>
              <w:rPr>
                <w:rFonts w:hint="eastAsia" w:cs="仿宋_GB2312"/>
                <w:color w:val="auto"/>
                <w:sz w:val="24"/>
                <w:szCs w:val="24"/>
                <w:lang w:eastAsia="zh-CN"/>
              </w:rPr>
            </w:pPr>
            <w:r>
              <w:rPr>
                <w:rFonts w:hint="eastAsia" w:cs="仿宋_GB2312"/>
                <w:color w:val="auto"/>
                <w:sz w:val="24"/>
                <w:szCs w:val="24"/>
                <w:lang w:eastAsia="zh-CN"/>
              </w:rPr>
              <w:t>专业要求</w:t>
            </w:r>
          </w:p>
        </w:tc>
        <w:tc>
          <w:tcPr>
            <w:tcW w:w="756" w:type="dxa"/>
          </w:tcPr>
          <w:p w14:paraId="1AADDC97">
            <w:pPr>
              <w:pStyle w:val="2"/>
              <w:widowControl w:val="0"/>
              <w:kinsoku/>
              <w:spacing w:line="570" w:lineRule="exact"/>
              <w:jc w:val="center"/>
              <w:rPr>
                <w:rFonts w:hint="eastAsia" w:cs="仿宋_GB2312"/>
                <w:color w:val="auto"/>
                <w:sz w:val="24"/>
                <w:szCs w:val="24"/>
                <w:lang w:eastAsia="zh-CN"/>
              </w:rPr>
            </w:pPr>
            <w:r>
              <w:rPr>
                <w:rFonts w:hint="eastAsia" w:cs="仿宋_GB2312"/>
                <w:color w:val="auto"/>
                <w:sz w:val="24"/>
                <w:szCs w:val="24"/>
                <w:lang w:eastAsia="zh-CN"/>
              </w:rPr>
              <w:t>学历</w:t>
            </w:r>
          </w:p>
        </w:tc>
        <w:tc>
          <w:tcPr>
            <w:tcW w:w="1004" w:type="dxa"/>
          </w:tcPr>
          <w:p w14:paraId="1AF446B4">
            <w:pPr>
              <w:pStyle w:val="2"/>
              <w:widowControl w:val="0"/>
              <w:kinsoku/>
              <w:spacing w:line="570" w:lineRule="exact"/>
              <w:jc w:val="center"/>
              <w:rPr>
                <w:rFonts w:hint="eastAsia" w:cs="仿宋_GB2312"/>
                <w:color w:val="auto"/>
                <w:sz w:val="24"/>
                <w:szCs w:val="24"/>
                <w:lang w:eastAsia="zh-CN"/>
              </w:rPr>
            </w:pPr>
            <w:r>
              <w:rPr>
                <w:rFonts w:hint="eastAsia" w:cs="仿宋_GB2312"/>
                <w:color w:val="auto"/>
                <w:sz w:val="24"/>
                <w:szCs w:val="24"/>
                <w:lang w:eastAsia="zh-CN"/>
              </w:rPr>
              <w:t>年龄</w:t>
            </w:r>
          </w:p>
        </w:tc>
        <w:tc>
          <w:tcPr>
            <w:tcW w:w="6713" w:type="dxa"/>
          </w:tcPr>
          <w:p w14:paraId="2849238F">
            <w:pPr>
              <w:pStyle w:val="2"/>
              <w:widowControl w:val="0"/>
              <w:kinsoku/>
              <w:spacing w:line="570" w:lineRule="exact"/>
              <w:jc w:val="center"/>
              <w:rPr>
                <w:rFonts w:hint="eastAsia" w:cs="仿宋_GB2312"/>
                <w:color w:val="auto"/>
                <w:sz w:val="24"/>
                <w:szCs w:val="24"/>
                <w:lang w:eastAsia="zh-CN"/>
              </w:rPr>
            </w:pPr>
            <w:r>
              <w:rPr>
                <w:rFonts w:hint="eastAsia" w:cs="仿宋_GB2312"/>
                <w:color w:val="auto"/>
                <w:sz w:val="24"/>
                <w:szCs w:val="24"/>
                <w:lang w:eastAsia="zh-CN"/>
              </w:rPr>
              <w:t>其他要求</w:t>
            </w:r>
          </w:p>
        </w:tc>
        <w:tc>
          <w:tcPr>
            <w:tcW w:w="1283" w:type="dxa"/>
          </w:tcPr>
          <w:p w14:paraId="18E5F952">
            <w:pPr>
              <w:pStyle w:val="2"/>
              <w:widowControl w:val="0"/>
              <w:kinsoku/>
              <w:spacing w:line="570" w:lineRule="exact"/>
              <w:jc w:val="center"/>
              <w:rPr>
                <w:rFonts w:hint="eastAsia" w:cs="仿宋_GB2312"/>
                <w:color w:val="auto"/>
                <w:sz w:val="24"/>
                <w:szCs w:val="24"/>
                <w:lang w:eastAsia="zh-CN"/>
              </w:rPr>
            </w:pPr>
            <w:r>
              <w:rPr>
                <w:rFonts w:hint="eastAsia" w:cs="仿宋_GB2312"/>
                <w:color w:val="auto"/>
                <w:sz w:val="24"/>
                <w:szCs w:val="24"/>
                <w:lang w:eastAsia="zh-CN"/>
              </w:rPr>
              <w:t>工作经验</w:t>
            </w:r>
          </w:p>
        </w:tc>
        <w:tc>
          <w:tcPr>
            <w:tcW w:w="1488" w:type="dxa"/>
          </w:tcPr>
          <w:p w14:paraId="499A867F">
            <w:pPr>
              <w:pStyle w:val="2"/>
              <w:widowControl w:val="0"/>
              <w:kinsoku/>
              <w:spacing w:line="570" w:lineRule="exact"/>
              <w:ind w:firstLine="240" w:firstLineChars="100"/>
              <w:rPr>
                <w:rFonts w:hint="eastAsia" w:cs="仿宋_GB2312"/>
                <w:color w:val="auto"/>
                <w:sz w:val="24"/>
                <w:szCs w:val="24"/>
                <w:lang w:eastAsia="zh-CN"/>
              </w:rPr>
            </w:pPr>
            <w:r>
              <w:rPr>
                <w:rFonts w:hint="eastAsia" w:cs="仿宋_GB2312"/>
                <w:color w:val="auto"/>
                <w:sz w:val="24"/>
                <w:szCs w:val="24"/>
                <w:lang w:eastAsia="zh-CN"/>
              </w:rPr>
              <w:t>考核方式</w:t>
            </w:r>
          </w:p>
        </w:tc>
      </w:tr>
      <w:tr w14:paraId="2206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exact"/>
          <w:jc w:val="center"/>
        </w:trPr>
        <w:tc>
          <w:tcPr>
            <w:tcW w:w="757" w:type="dxa"/>
          </w:tcPr>
          <w:p w14:paraId="0C1D0BF1">
            <w:pPr>
              <w:pStyle w:val="2"/>
              <w:widowControl w:val="0"/>
              <w:kinsoku/>
              <w:spacing w:line="570" w:lineRule="exact"/>
              <w:jc w:val="center"/>
              <w:rPr>
                <w:rFonts w:hint="eastAsia" w:ascii="仿宋_GB2312" w:hAnsi="仿宋_GB2312" w:eastAsia="仿宋_GB2312" w:cs="仿宋_GB2312"/>
                <w:color w:val="auto"/>
                <w:sz w:val="24"/>
                <w:szCs w:val="24"/>
                <w:lang w:val="en-US" w:eastAsia="zh-CN"/>
              </w:rPr>
            </w:pPr>
          </w:p>
          <w:p w14:paraId="781C262E">
            <w:pPr>
              <w:pStyle w:val="2"/>
              <w:widowControl w:val="0"/>
              <w:kinsoku/>
              <w:spacing w:line="570" w:lineRule="exact"/>
              <w:jc w:val="center"/>
              <w:rPr>
                <w:rFonts w:hint="eastAsia" w:ascii="仿宋_GB2312" w:hAnsi="仿宋_GB2312" w:eastAsia="仿宋_GB2312" w:cs="仿宋_GB2312"/>
                <w:color w:val="auto"/>
                <w:sz w:val="24"/>
                <w:szCs w:val="24"/>
                <w:lang w:val="en-US" w:eastAsia="zh-CN"/>
              </w:rPr>
            </w:pPr>
          </w:p>
          <w:p w14:paraId="133248CE">
            <w:pPr>
              <w:pStyle w:val="2"/>
              <w:widowControl w:val="0"/>
              <w:kinsoku/>
              <w:spacing w:line="57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984" w:type="dxa"/>
          </w:tcPr>
          <w:p w14:paraId="7B288C47">
            <w:pPr>
              <w:pStyle w:val="2"/>
              <w:widowControl w:val="0"/>
              <w:kinsoku/>
              <w:spacing w:line="570" w:lineRule="exact"/>
              <w:jc w:val="center"/>
              <w:rPr>
                <w:rFonts w:hint="eastAsia" w:ascii="仿宋_GB2312" w:hAnsi="仿宋_GB2312" w:eastAsia="仿宋_GB2312" w:cs="仿宋_GB2312"/>
                <w:color w:val="auto"/>
                <w:sz w:val="24"/>
                <w:szCs w:val="24"/>
                <w:lang w:val="en-US" w:eastAsia="zh-CN"/>
              </w:rPr>
            </w:pPr>
          </w:p>
          <w:p w14:paraId="3EB52B09">
            <w:pPr>
              <w:pStyle w:val="2"/>
              <w:widowControl w:val="0"/>
              <w:kinsoku/>
              <w:spacing w:line="570" w:lineRule="exact"/>
              <w:jc w:val="center"/>
              <w:rPr>
                <w:rFonts w:hint="eastAsia" w:ascii="仿宋_GB2312" w:hAnsi="仿宋_GB2312" w:eastAsia="仿宋_GB2312" w:cs="仿宋_GB2312"/>
                <w:color w:val="auto"/>
                <w:sz w:val="24"/>
                <w:szCs w:val="24"/>
                <w:lang w:val="en-US" w:eastAsia="zh-CN"/>
              </w:rPr>
            </w:pPr>
          </w:p>
          <w:p w14:paraId="219964CC">
            <w:pPr>
              <w:pStyle w:val="2"/>
              <w:widowControl w:val="0"/>
              <w:kinsoku/>
              <w:spacing w:line="57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人秘股</w:t>
            </w:r>
          </w:p>
        </w:tc>
        <w:tc>
          <w:tcPr>
            <w:tcW w:w="972" w:type="dxa"/>
          </w:tcPr>
          <w:p w14:paraId="4065DBB9">
            <w:pPr>
              <w:pStyle w:val="2"/>
              <w:widowControl w:val="0"/>
              <w:kinsoku/>
              <w:spacing w:line="570" w:lineRule="exact"/>
              <w:jc w:val="both"/>
              <w:rPr>
                <w:rFonts w:hint="eastAsia" w:ascii="仿宋_GB2312" w:hAnsi="仿宋_GB2312" w:eastAsia="仿宋_GB2312" w:cs="仿宋_GB2312"/>
                <w:color w:val="auto"/>
                <w:sz w:val="24"/>
                <w:szCs w:val="24"/>
                <w:lang w:eastAsia="zh-CN"/>
              </w:rPr>
            </w:pPr>
          </w:p>
          <w:p w14:paraId="2AF2819A">
            <w:pPr>
              <w:pStyle w:val="2"/>
              <w:widowControl w:val="0"/>
              <w:kinsoku/>
              <w:spacing w:line="570" w:lineRule="exact"/>
              <w:jc w:val="both"/>
              <w:rPr>
                <w:rFonts w:hint="eastAsia" w:ascii="仿宋_GB2312" w:hAnsi="仿宋_GB2312" w:eastAsia="仿宋_GB2312" w:cs="仿宋_GB2312"/>
                <w:color w:val="auto"/>
                <w:sz w:val="24"/>
                <w:szCs w:val="24"/>
                <w:lang w:eastAsia="zh-CN"/>
              </w:rPr>
            </w:pPr>
          </w:p>
          <w:p w14:paraId="47FF2DAD">
            <w:pPr>
              <w:pStyle w:val="2"/>
              <w:widowControl w:val="0"/>
              <w:kinsoku/>
              <w:spacing w:line="570" w:lineRule="exact"/>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文秘岗</w:t>
            </w:r>
          </w:p>
        </w:tc>
        <w:tc>
          <w:tcPr>
            <w:tcW w:w="708" w:type="dxa"/>
          </w:tcPr>
          <w:p w14:paraId="238819D8">
            <w:pPr>
              <w:pStyle w:val="2"/>
              <w:widowControl w:val="0"/>
              <w:kinsoku/>
              <w:spacing w:line="570" w:lineRule="exact"/>
              <w:jc w:val="center"/>
              <w:rPr>
                <w:rFonts w:hint="eastAsia" w:ascii="仿宋_GB2312" w:hAnsi="仿宋_GB2312" w:eastAsia="仿宋_GB2312" w:cs="仿宋_GB2312"/>
                <w:color w:val="auto"/>
                <w:sz w:val="24"/>
                <w:szCs w:val="24"/>
                <w:lang w:eastAsia="zh-CN"/>
              </w:rPr>
            </w:pPr>
          </w:p>
          <w:p w14:paraId="2F99CB81">
            <w:pPr>
              <w:pStyle w:val="2"/>
              <w:widowControl w:val="0"/>
              <w:kinsoku/>
              <w:spacing w:line="570" w:lineRule="exact"/>
              <w:jc w:val="both"/>
              <w:rPr>
                <w:rFonts w:hint="eastAsia" w:ascii="仿宋_GB2312" w:hAnsi="仿宋_GB2312" w:eastAsia="仿宋_GB2312" w:cs="仿宋_GB2312"/>
                <w:color w:val="auto"/>
                <w:sz w:val="24"/>
                <w:szCs w:val="24"/>
                <w:lang w:eastAsia="zh-CN"/>
              </w:rPr>
            </w:pPr>
          </w:p>
          <w:p w14:paraId="37543EB3">
            <w:pPr>
              <w:pStyle w:val="2"/>
              <w:widowControl w:val="0"/>
              <w:kinsoku/>
              <w:spacing w:line="570" w:lineRule="exact"/>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1176" w:type="dxa"/>
            <w:vAlign w:val="center"/>
          </w:tcPr>
          <w:p w14:paraId="034A6D7C">
            <w:pPr>
              <w:pStyle w:val="2"/>
              <w:widowControl w:val="0"/>
              <w:kinsoku/>
              <w:rPr>
                <w:rFonts w:hint="eastAsia" w:ascii="仿宋_GB2312" w:hAnsi="仿宋_GB2312" w:eastAsia="仿宋_GB2312" w:cs="仿宋_GB2312"/>
                <w:color w:val="auto"/>
                <w:sz w:val="24"/>
                <w:szCs w:val="24"/>
                <w:lang w:eastAsia="zh-CN"/>
              </w:rPr>
            </w:pPr>
          </w:p>
          <w:p w14:paraId="60F5D597">
            <w:pPr>
              <w:pStyle w:val="2"/>
              <w:widowControl w:val="0"/>
              <w:kinsoku/>
              <w:jc w:val="both"/>
              <w:rPr>
                <w:rFonts w:hint="eastAsia" w:ascii="仿宋_GB2312" w:hAnsi="仿宋_GB2312" w:eastAsia="仿宋_GB2312" w:cs="仿宋_GB2312"/>
                <w:color w:val="auto"/>
                <w:sz w:val="24"/>
                <w:szCs w:val="24"/>
                <w:lang w:eastAsia="zh-CN"/>
              </w:rPr>
            </w:pPr>
          </w:p>
          <w:p w14:paraId="6EF792A3">
            <w:pPr>
              <w:pStyle w:val="2"/>
              <w:widowControl w:val="0"/>
              <w:kinsoku/>
              <w:jc w:val="both"/>
              <w:rPr>
                <w:rFonts w:hint="eastAsia" w:ascii="仿宋_GB2312" w:hAnsi="仿宋_GB2312" w:eastAsia="仿宋_GB2312" w:cs="仿宋_GB2312"/>
                <w:color w:val="auto"/>
                <w:sz w:val="24"/>
                <w:szCs w:val="24"/>
                <w:lang w:eastAsia="zh-CN"/>
              </w:rPr>
            </w:pPr>
          </w:p>
          <w:p w14:paraId="4C301C0D">
            <w:pPr>
              <w:pStyle w:val="2"/>
              <w:widowControl w:val="0"/>
              <w:kinsoku/>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汉语言文学</w:t>
            </w:r>
          </w:p>
          <w:p w14:paraId="3D66EA39">
            <w:pPr>
              <w:pStyle w:val="2"/>
              <w:widowControl w:val="0"/>
              <w:kinsoku/>
              <w:spacing w:line="570" w:lineRule="exact"/>
              <w:ind w:firstLine="240" w:firstLineChars="100"/>
              <w:rPr>
                <w:rFonts w:hint="eastAsia" w:ascii="仿宋_GB2312" w:hAnsi="仿宋_GB2312" w:eastAsia="仿宋_GB2312" w:cs="仿宋_GB2312"/>
                <w:color w:val="auto"/>
                <w:sz w:val="24"/>
                <w:szCs w:val="24"/>
                <w:lang w:eastAsia="zh-CN"/>
              </w:rPr>
            </w:pPr>
          </w:p>
        </w:tc>
        <w:tc>
          <w:tcPr>
            <w:tcW w:w="756" w:type="dxa"/>
            <w:vAlign w:val="center"/>
          </w:tcPr>
          <w:p w14:paraId="66441E71">
            <w:pPr>
              <w:tabs>
                <w:tab w:val="left" w:pos="50"/>
              </w:tabs>
              <w:rPr>
                <w:rFonts w:hint="eastAsia" w:ascii="仿宋_GB2312" w:eastAsia="仿宋_GB2312"/>
                <w:color w:val="auto"/>
                <w:lang w:val="en-US" w:eastAsia="zh-CN"/>
              </w:rPr>
            </w:pPr>
          </w:p>
          <w:p w14:paraId="6F1B66D7">
            <w:pPr>
              <w:tabs>
                <w:tab w:val="left" w:pos="50"/>
              </w:tabs>
              <w:rPr>
                <w:rFonts w:ascii="仿宋_GB2312" w:eastAsia="仿宋_GB2312"/>
                <w:color w:val="auto"/>
                <w:lang w:eastAsia="zh-CN"/>
              </w:rPr>
            </w:pPr>
            <w:r>
              <w:rPr>
                <w:rFonts w:hint="eastAsia" w:ascii="仿宋_GB2312" w:eastAsia="仿宋_GB2312"/>
                <w:color w:val="auto"/>
                <w:lang w:val="en-US" w:eastAsia="zh-CN"/>
              </w:rPr>
              <w:t>本科</w:t>
            </w:r>
            <w:r>
              <w:rPr>
                <w:rFonts w:hint="eastAsia" w:ascii="仿宋_GB2312" w:eastAsia="仿宋_GB2312"/>
                <w:color w:val="auto"/>
                <w:lang w:eastAsia="zh-CN"/>
              </w:rPr>
              <w:t>及以上</w:t>
            </w:r>
          </w:p>
        </w:tc>
        <w:tc>
          <w:tcPr>
            <w:tcW w:w="1004" w:type="dxa"/>
          </w:tcPr>
          <w:p w14:paraId="1DD2DCE4">
            <w:pPr>
              <w:pStyle w:val="2"/>
              <w:widowControl w:val="0"/>
              <w:kinsoku/>
              <w:rPr>
                <w:rFonts w:hint="eastAsia" w:ascii="仿宋_GB2312" w:hAnsi="仿宋_GB2312" w:eastAsia="仿宋_GB2312" w:cs="仿宋_GB2312"/>
                <w:color w:val="auto"/>
                <w:sz w:val="24"/>
                <w:szCs w:val="24"/>
                <w:lang w:eastAsia="zh-CN"/>
              </w:rPr>
            </w:pPr>
          </w:p>
          <w:p w14:paraId="7A82FBF8">
            <w:pPr>
              <w:pStyle w:val="2"/>
              <w:widowControl w:val="0"/>
              <w:kinsoku/>
              <w:rPr>
                <w:rFonts w:hint="eastAsia" w:ascii="仿宋_GB2312" w:hAnsi="仿宋_GB2312" w:eastAsia="仿宋_GB2312" w:cs="仿宋_GB2312"/>
                <w:color w:val="auto"/>
                <w:sz w:val="24"/>
                <w:szCs w:val="24"/>
                <w:lang w:eastAsia="zh-CN"/>
              </w:rPr>
            </w:pPr>
          </w:p>
          <w:p w14:paraId="6EBD55EC">
            <w:pPr>
              <w:pStyle w:val="2"/>
              <w:widowControl w:val="0"/>
              <w:kinsoku/>
              <w:jc w:val="center"/>
              <w:rPr>
                <w:rFonts w:hint="eastAsia" w:ascii="仿宋_GB2312" w:hAnsi="仿宋_GB2312" w:eastAsia="仿宋_GB2312" w:cs="仿宋_GB2312"/>
                <w:color w:val="auto"/>
                <w:sz w:val="24"/>
                <w:szCs w:val="24"/>
                <w:lang w:eastAsia="zh-CN"/>
              </w:rPr>
            </w:pPr>
          </w:p>
          <w:p w14:paraId="71AA7F71">
            <w:pPr>
              <w:pStyle w:val="2"/>
              <w:widowControl w:val="0"/>
              <w:kinsoku/>
              <w:jc w:val="center"/>
              <w:rPr>
                <w:rFonts w:hint="eastAsia" w:ascii="仿宋_GB2312" w:hAnsi="仿宋_GB2312" w:eastAsia="仿宋_GB2312" w:cs="仿宋_GB2312"/>
                <w:color w:val="auto"/>
                <w:sz w:val="24"/>
                <w:szCs w:val="24"/>
                <w:lang w:eastAsia="zh-CN"/>
              </w:rPr>
            </w:pPr>
          </w:p>
          <w:p w14:paraId="30F6EF33">
            <w:pPr>
              <w:pStyle w:val="2"/>
              <w:widowControl w:val="0"/>
              <w:kinsoku/>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35周岁以下（含35周岁）</w:t>
            </w:r>
          </w:p>
        </w:tc>
        <w:tc>
          <w:tcPr>
            <w:tcW w:w="6713" w:type="dxa"/>
          </w:tcPr>
          <w:p w14:paraId="00AD7BA9">
            <w:pPr>
              <w:pStyle w:val="2"/>
              <w:widowControl w:val="0"/>
              <w:kinsoku/>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限男性；</w:t>
            </w:r>
          </w:p>
          <w:p w14:paraId="3FA112F5">
            <w:pPr>
              <w:pStyle w:val="2"/>
              <w:widowControl w:val="0"/>
              <w:kinsoku/>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具有较强的文字功底能力，擅长撰写公文、报告、宣传材料等，熟悉档案管理及多任务处理能力；</w:t>
            </w:r>
          </w:p>
          <w:p w14:paraId="100639D4">
            <w:pPr>
              <w:pStyle w:val="2"/>
              <w:widowControl w:val="0"/>
              <w:kinsoku/>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.熟练使用Word\Excel\PPT等办公软件，具备数据整理及报表制作能力；</w:t>
            </w:r>
          </w:p>
          <w:p w14:paraId="3F332D94">
            <w:pPr>
              <w:pStyle w:val="2"/>
              <w:widowControl w:val="0"/>
              <w:kinsoku/>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eastAsia="zh-CN"/>
              </w:rPr>
              <w:t>.具有较强的学习能力、执行力、适应能力及责任心，做事严谨细致，有良好的人际沟通能力、协作能力，服从</w:t>
            </w:r>
            <w:r>
              <w:rPr>
                <w:rFonts w:hint="eastAsia" w:ascii="仿宋_GB2312" w:hAnsi="仿宋_GB2312" w:eastAsia="仿宋_GB2312" w:cs="仿宋_GB2312"/>
                <w:color w:val="auto"/>
                <w:sz w:val="24"/>
                <w:szCs w:val="24"/>
                <w:lang w:val="en-US" w:eastAsia="zh-CN"/>
              </w:rPr>
              <w:t>工作</w:t>
            </w:r>
            <w:r>
              <w:rPr>
                <w:rFonts w:hint="eastAsia" w:ascii="仿宋_GB2312" w:hAnsi="仿宋_GB2312" w:eastAsia="仿宋_GB2312" w:cs="仿宋_GB2312"/>
                <w:color w:val="auto"/>
                <w:sz w:val="24"/>
                <w:szCs w:val="24"/>
                <w:lang w:eastAsia="zh-CN"/>
              </w:rPr>
              <w:t>安排；</w:t>
            </w:r>
          </w:p>
          <w:p w14:paraId="59E526D2">
            <w:pPr>
              <w:pStyle w:val="2"/>
              <w:widowControl w:val="0"/>
              <w:kinsoku/>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能</w:t>
            </w:r>
            <w:r>
              <w:rPr>
                <w:rFonts w:hint="eastAsia" w:ascii="仿宋_GB2312" w:hAnsi="仿宋_GB2312" w:eastAsia="仿宋_GB2312" w:cs="仿宋_GB2312"/>
                <w:color w:val="auto"/>
                <w:sz w:val="24"/>
                <w:szCs w:val="24"/>
                <w:lang w:eastAsia="zh-CN"/>
              </w:rPr>
              <w:t>制作宣传视频、党</w:t>
            </w:r>
            <w:bookmarkStart w:id="0" w:name="_GoBack"/>
            <w:bookmarkEnd w:id="0"/>
            <w:r>
              <w:rPr>
                <w:rFonts w:hint="eastAsia" w:ascii="仿宋_GB2312" w:hAnsi="仿宋_GB2312" w:eastAsia="仿宋_GB2312" w:cs="仿宋_GB2312"/>
                <w:color w:val="auto"/>
                <w:sz w:val="24"/>
                <w:szCs w:val="24"/>
                <w:lang w:eastAsia="zh-CN"/>
              </w:rPr>
              <w:t>员优先。</w:t>
            </w:r>
          </w:p>
        </w:tc>
        <w:tc>
          <w:tcPr>
            <w:tcW w:w="1283" w:type="dxa"/>
          </w:tcPr>
          <w:p w14:paraId="2DE27A89">
            <w:pPr>
              <w:pStyle w:val="2"/>
              <w:widowControl w:val="0"/>
              <w:kinsoku/>
              <w:spacing w:line="57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有文秘、行政助理或相关工作经验</w:t>
            </w:r>
            <w:r>
              <w:rPr>
                <w:rFonts w:hint="eastAsia" w:ascii="仿宋_GB2312" w:hAnsi="仿宋_GB2312" w:eastAsia="仿宋_GB2312" w:cs="仿宋_GB2312"/>
                <w:color w:val="auto"/>
                <w:sz w:val="24"/>
                <w:szCs w:val="24"/>
                <w:lang w:val="en-US" w:eastAsia="zh-CN"/>
              </w:rPr>
              <w:t>优先</w:t>
            </w:r>
          </w:p>
        </w:tc>
        <w:tc>
          <w:tcPr>
            <w:tcW w:w="1488" w:type="dxa"/>
          </w:tcPr>
          <w:p w14:paraId="6483AD03">
            <w:pPr>
              <w:pStyle w:val="2"/>
              <w:widowControl w:val="0"/>
              <w:kinsoku/>
              <w:spacing w:line="570" w:lineRule="exact"/>
              <w:jc w:val="center"/>
              <w:rPr>
                <w:rFonts w:hint="eastAsia" w:ascii="仿宋_GB2312" w:hAnsi="仿宋_GB2312" w:eastAsia="仿宋_GB2312" w:cs="仿宋_GB2312"/>
                <w:color w:val="auto"/>
                <w:sz w:val="24"/>
                <w:szCs w:val="24"/>
                <w:lang w:eastAsia="zh-CN"/>
              </w:rPr>
            </w:pPr>
          </w:p>
          <w:p w14:paraId="073A717B">
            <w:pPr>
              <w:pStyle w:val="2"/>
              <w:widowControl w:val="0"/>
              <w:kinsoku/>
              <w:spacing w:line="570" w:lineRule="exact"/>
              <w:jc w:val="center"/>
              <w:rPr>
                <w:rFonts w:hint="eastAsia" w:ascii="仿宋_GB2312" w:hAnsi="仿宋_GB2312" w:eastAsia="仿宋_GB2312" w:cs="仿宋_GB2312"/>
                <w:color w:val="auto"/>
                <w:sz w:val="24"/>
                <w:szCs w:val="24"/>
                <w:lang w:eastAsia="zh-CN"/>
              </w:rPr>
            </w:pPr>
          </w:p>
          <w:p w14:paraId="2A9144BA">
            <w:pPr>
              <w:pStyle w:val="2"/>
              <w:widowControl w:val="0"/>
              <w:kinsoku/>
              <w:spacing w:line="57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笔试＋面试</w:t>
            </w:r>
          </w:p>
        </w:tc>
      </w:tr>
      <w:tr w14:paraId="6F6B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exact"/>
          <w:jc w:val="center"/>
        </w:trPr>
        <w:tc>
          <w:tcPr>
            <w:tcW w:w="757" w:type="dxa"/>
            <w:vAlign w:val="center"/>
          </w:tcPr>
          <w:p w14:paraId="5E4E5CC8">
            <w:pPr>
              <w:pStyle w:val="2"/>
              <w:widowControl w:val="0"/>
              <w:kinsoku/>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984" w:type="dxa"/>
            <w:vAlign w:val="center"/>
          </w:tcPr>
          <w:p w14:paraId="145269F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4"/>
                <w:szCs w:val="24"/>
                <w:lang w:val="en-US" w:eastAsia="zh-CN"/>
              </w:rPr>
            </w:pPr>
          </w:p>
          <w:p w14:paraId="48D5B71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rPr>
            </w:pPr>
            <w:r>
              <w:rPr>
                <w:rFonts w:hint="eastAsia" w:ascii="仿宋_GB2312" w:hAnsi="仿宋_GB2312" w:eastAsia="仿宋_GB2312" w:cs="仿宋_GB2312"/>
                <w:color w:val="auto"/>
                <w:sz w:val="24"/>
                <w:szCs w:val="24"/>
                <w:lang w:val="en-US" w:eastAsia="zh-CN"/>
              </w:rPr>
              <w:t>于都县雩山林业技术咨询服务有限公司</w:t>
            </w:r>
          </w:p>
          <w:p w14:paraId="7AD172AB">
            <w:pPr>
              <w:pStyle w:val="2"/>
              <w:widowControl w:val="0"/>
              <w:kinsoku/>
              <w:jc w:val="both"/>
              <w:rPr>
                <w:rFonts w:hint="default" w:ascii="仿宋_GB2312" w:hAnsi="仿宋_GB2312" w:eastAsia="仿宋_GB2312" w:cs="仿宋_GB2312"/>
                <w:color w:val="auto"/>
                <w:sz w:val="24"/>
                <w:szCs w:val="24"/>
                <w:lang w:val="en-US" w:eastAsia="zh-CN"/>
              </w:rPr>
            </w:pPr>
          </w:p>
        </w:tc>
        <w:tc>
          <w:tcPr>
            <w:tcW w:w="972" w:type="dxa"/>
            <w:vAlign w:val="center"/>
          </w:tcPr>
          <w:p w14:paraId="39C79C0C">
            <w:pPr>
              <w:pStyle w:val="2"/>
              <w:widowControl w:val="0"/>
              <w:kinsoku/>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林业专业技术岗</w:t>
            </w:r>
            <w:r>
              <w:rPr>
                <w:rFonts w:hint="eastAsia" w:ascii="仿宋_GB2312" w:hAnsi="仿宋_GB2312" w:eastAsia="仿宋_GB2312" w:cs="仿宋_GB2312"/>
                <w:color w:val="auto"/>
                <w:sz w:val="24"/>
                <w:szCs w:val="24"/>
                <w:lang w:val="en-US" w:eastAsia="zh-CN"/>
              </w:rPr>
              <w:t>1</w:t>
            </w:r>
          </w:p>
        </w:tc>
        <w:tc>
          <w:tcPr>
            <w:tcW w:w="708" w:type="dxa"/>
            <w:vAlign w:val="center"/>
          </w:tcPr>
          <w:p w14:paraId="4C6AC17C">
            <w:pPr>
              <w:pStyle w:val="2"/>
              <w:widowControl w:val="0"/>
              <w:kinsoku/>
              <w:spacing w:line="57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1176" w:type="dxa"/>
            <w:vAlign w:val="center"/>
          </w:tcPr>
          <w:p w14:paraId="368D8059">
            <w:pPr>
              <w:pStyle w:val="2"/>
              <w:widowControl w:val="0"/>
              <w:kinsoku/>
              <w:jc w:val="center"/>
              <w:rPr>
                <w:rFonts w:hint="eastAsia" w:ascii="仿宋_GB2312" w:hAnsi="仿宋_GB2312" w:eastAsia="仿宋_GB2312" w:cs="仿宋_GB2312"/>
                <w:color w:val="auto"/>
                <w:sz w:val="24"/>
                <w:szCs w:val="24"/>
                <w:lang w:eastAsia="zh-CN"/>
              </w:rPr>
            </w:pPr>
          </w:p>
          <w:p w14:paraId="564D2911">
            <w:pPr>
              <w:pStyle w:val="2"/>
              <w:widowControl w:val="0"/>
              <w:kinsoku/>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林业（</w:t>
            </w:r>
            <w:r>
              <w:rPr>
                <w:rFonts w:hint="eastAsia" w:ascii="仿宋_GB2312" w:hAnsi="仿宋_GB2312" w:eastAsia="仿宋_GB2312" w:cs="仿宋_GB2312"/>
                <w:color w:val="auto"/>
                <w:sz w:val="24"/>
                <w:szCs w:val="24"/>
                <w:lang w:val="en-US" w:eastAsia="zh-CN"/>
              </w:rPr>
              <w:t>学)类相关</w:t>
            </w:r>
            <w:r>
              <w:rPr>
                <w:rFonts w:hint="eastAsia" w:ascii="仿宋_GB2312" w:hAnsi="仿宋_GB2312" w:eastAsia="仿宋_GB2312" w:cs="仿宋_GB2312"/>
                <w:color w:val="auto"/>
                <w:sz w:val="24"/>
                <w:szCs w:val="24"/>
                <w:lang w:eastAsia="zh-CN"/>
              </w:rPr>
              <w:t>专业</w:t>
            </w:r>
          </w:p>
        </w:tc>
        <w:tc>
          <w:tcPr>
            <w:tcW w:w="756" w:type="dxa"/>
            <w:vAlign w:val="center"/>
          </w:tcPr>
          <w:p w14:paraId="692D549A">
            <w:pPr>
              <w:pStyle w:val="2"/>
              <w:widowControl w:val="0"/>
              <w:kinsoku/>
              <w:jc w:val="center"/>
              <w:rPr>
                <w:rFonts w:hint="eastAsia" w:ascii="仿宋_GB2312" w:hAnsi="仿宋_GB2312" w:eastAsia="仿宋_GB2312" w:cs="仿宋_GB2312"/>
                <w:color w:val="auto"/>
                <w:sz w:val="24"/>
                <w:szCs w:val="24"/>
                <w:lang w:eastAsia="zh-CN"/>
              </w:rPr>
            </w:pPr>
          </w:p>
          <w:p w14:paraId="4A68D832">
            <w:pPr>
              <w:pStyle w:val="2"/>
              <w:widowControl w:val="0"/>
              <w:kinsoku/>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大专及以上</w:t>
            </w:r>
          </w:p>
        </w:tc>
        <w:tc>
          <w:tcPr>
            <w:tcW w:w="1004" w:type="dxa"/>
            <w:vAlign w:val="center"/>
          </w:tcPr>
          <w:p w14:paraId="333ACBCF">
            <w:pPr>
              <w:pStyle w:val="2"/>
              <w:widowControl w:val="0"/>
              <w:kinsoku/>
              <w:ind w:left="210" w:leftChars="100" w:firstLine="1440" w:firstLineChars="600"/>
              <w:jc w:val="center"/>
              <w:rPr>
                <w:rFonts w:hint="eastAsia" w:ascii="仿宋_GB2312" w:hAnsi="仿宋_GB2312" w:eastAsia="仿宋_GB2312" w:cs="仿宋_GB2312"/>
                <w:color w:val="auto"/>
                <w:sz w:val="24"/>
                <w:szCs w:val="24"/>
                <w:lang w:eastAsia="zh-CN"/>
              </w:rPr>
            </w:pPr>
          </w:p>
          <w:p w14:paraId="427C49B9">
            <w:pPr>
              <w:pStyle w:val="2"/>
              <w:widowControl w:val="0"/>
              <w:kinsoku/>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43</w:t>
            </w:r>
            <w:r>
              <w:rPr>
                <w:rFonts w:hint="eastAsia" w:ascii="仿宋_GB2312" w:hAnsi="仿宋_GB2312" w:eastAsia="仿宋_GB2312" w:cs="仿宋_GB2312"/>
                <w:color w:val="auto"/>
                <w:sz w:val="24"/>
                <w:szCs w:val="24"/>
                <w:lang w:eastAsia="zh-CN"/>
              </w:rPr>
              <w:t>周岁以下（含</w:t>
            </w:r>
            <w:r>
              <w:rPr>
                <w:rFonts w:hint="eastAsia" w:ascii="仿宋_GB2312" w:hAnsi="仿宋_GB2312" w:eastAsia="仿宋_GB2312" w:cs="仿宋_GB2312"/>
                <w:color w:val="auto"/>
                <w:sz w:val="24"/>
                <w:szCs w:val="24"/>
                <w:lang w:val="en-US" w:eastAsia="zh-CN"/>
              </w:rPr>
              <w:t>43</w:t>
            </w:r>
            <w:r>
              <w:rPr>
                <w:rFonts w:hint="eastAsia" w:ascii="仿宋_GB2312" w:hAnsi="仿宋_GB2312" w:eastAsia="仿宋_GB2312" w:cs="仿宋_GB2312"/>
                <w:color w:val="auto"/>
                <w:sz w:val="24"/>
                <w:szCs w:val="24"/>
                <w:lang w:eastAsia="zh-CN"/>
              </w:rPr>
              <w:t>周岁）</w:t>
            </w:r>
          </w:p>
        </w:tc>
        <w:tc>
          <w:tcPr>
            <w:tcW w:w="6713" w:type="dxa"/>
            <w:vAlign w:val="center"/>
          </w:tcPr>
          <w:p w14:paraId="68D96FE5">
            <w:pPr>
              <w:pStyle w:val="2"/>
              <w:widowControl w:val="0"/>
              <w:numPr>
                <w:ilvl w:val="0"/>
                <w:numId w:val="1"/>
              </w:numPr>
              <w:kinsoku/>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限男性</w:t>
            </w:r>
            <w:r>
              <w:rPr>
                <w:rFonts w:hint="eastAsia" w:ascii="仿宋_GB2312" w:hAnsi="仿宋_GB2312" w:eastAsia="仿宋_GB2312" w:cs="仿宋_GB2312"/>
                <w:color w:val="auto"/>
                <w:sz w:val="24"/>
                <w:szCs w:val="24"/>
                <w:lang w:eastAsia="zh-CN"/>
              </w:rPr>
              <w:t>；</w:t>
            </w:r>
          </w:p>
          <w:p w14:paraId="2CA6777E">
            <w:pPr>
              <w:pStyle w:val="2"/>
              <w:widowControl w:val="0"/>
              <w:numPr>
                <w:ilvl w:val="0"/>
                <w:numId w:val="1"/>
              </w:numPr>
              <w:kinsoku/>
              <w:ind w:left="0" w:leftChars="0" w:firstLine="0" w:firstLine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能够熟练使用arcgis软件，参与完成过营造林设计、验收、林草湿综合监测、各类湿地环境影响评估报告编制、森林经营方案编制、林地征用可行性报告编制等；</w:t>
            </w:r>
          </w:p>
          <w:p w14:paraId="6F6A2098">
            <w:pPr>
              <w:pStyle w:val="2"/>
              <w:widowControl w:val="0"/>
              <w:numPr>
                <w:ilvl w:val="0"/>
                <w:numId w:val="0"/>
              </w:numPr>
              <w:kinsoku/>
              <w:ind w:leftChars="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3.从事林业调查规划设计工作叁年以上并主持完成叁项以上林业调查规划设计类项目。</w:t>
            </w:r>
          </w:p>
          <w:p w14:paraId="229FC2D4">
            <w:pPr>
              <w:pStyle w:val="2"/>
              <w:widowControl w:val="0"/>
              <w:tabs>
                <w:tab w:val="left" w:pos="312"/>
              </w:tabs>
              <w:kinsoku/>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eastAsia="zh-CN"/>
              </w:rPr>
              <w:t>.具有良好的职业道德，踏实稳重，工作细心，责任心强，有较强的沟通、协调能力，吃苦耐劳，执行力强，好学上进。</w:t>
            </w:r>
          </w:p>
        </w:tc>
        <w:tc>
          <w:tcPr>
            <w:tcW w:w="1283" w:type="dxa"/>
            <w:vAlign w:val="center"/>
          </w:tcPr>
          <w:p w14:paraId="6E417C67">
            <w:pPr>
              <w:pStyle w:val="2"/>
              <w:widowControl w:val="0"/>
              <w:kinsoku/>
              <w:spacing w:line="57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从事</w:t>
            </w:r>
            <w:r>
              <w:rPr>
                <w:rFonts w:hint="eastAsia" w:ascii="仿宋_GB2312" w:hAnsi="仿宋_GB2312" w:eastAsia="仿宋_GB2312" w:cs="仿宋_GB2312"/>
                <w:color w:val="auto"/>
                <w:sz w:val="24"/>
                <w:szCs w:val="24"/>
                <w:lang w:eastAsia="zh-CN"/>
              </w:rPr>
              <w:t>林业</w:t>
            </w:r>
            <w:r>
              <w:rPr>
                <w:rFonts w:hint="eastAsia" w:ascii="仿宋_GB2312" w:hAnsi="仿宋_GB2312" w:eastAsia="仿宋_GB2312" w:cs="仿宋_GB2312"/>
                <w:color w:val="auto"/>
                <w:sz w:val="24"/>
                <w:szCs w:val="24"/>
                <w:lang w:val="en-US" w:eastAsia="zh-CN"/>
              </w:rPr>
              <w:t>调查规划设计</w:t>
            </w:r>
            <w:r>
              <w:rPr>
                <w:rFonts w:hint="eastAsia" w:ascii="仿宋_GB2312" w:hAnsi="仿宋_GB2312" w:eastAsia="仿宋_GB2312" w:cs="仿宋_GB2312"/>
                <w:color w:val="auto"/>
                <w:sz w:val="24"/>
                <w:szCs w:val="24"/>
                <w:lang w:eastAsia="zh-CN"/>
              </w:rPr>
              <w:t>工作</w:t>
            </w:r>
            <w:r>
              <w:rPr>
                <w:rFonts w:hint="eastAsia" w:ascii="仿宋_GB2312" w:hAnsi="仿宋_GB2312" w:eastAsia="仿宋_GB2312" w:cs="仿宋_GB2312"/>
                <w:color w:val="auto"/>
                <w:sz w:val="24"/>
                <w:szCs w:val="24"/>
                <w:lang w:val="en-US" w:eastAsia="zh-CN"/>
              </w:rPr>
              <w:t>叁年以上</w:t>
            </w:r>
          </w:p>
        </w:tc>
        <w:tc>
          <w:tcPr>
            <w:tcW w:w="1488" w:type="dxa"/>
            <w:vAlign w:val="center"/>
          </w:tcPr>
          <w:p w14:paraId="7EA73364">
            <w:pPr>
              <w:pStyle w:val="2"/>
              <w:widowControl w:val="0"/>
              <w:kinsoku/>
              <w:spacing w:line="57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笔试＋面试</w:t>
            </w:r>
          </w:p>
        </w:tc>
      </w:tr>
    </w:tbl>
    <w:p w14:paraId="07F5A8F0">
      <w:pPr>
        <w:pStyle w:val="2"/>
        <w:widowControl w:val="0"/>
        <w:kinsoku/>
        <w:spacing w:line="570" w:lineRule="exact"/>
        <w:rPr>
          <w:rFonts w:hint="eastAsia" w:ascii="方正小标宋简体" w:hAnsi="仿宋_GB2312" w:eastAsia="方正小标宋简体" w:cs="仿宋_GB2312"/>
          <w:color w:val="auto"/>
          <w:sz w:val="32"/>
          <w:szCs w:val="32"/>
          <w:lang w:eastAsia="zh-CN"/>
        </w:rPr>
      </w:pPr>
    </w:p>
    <w:tbl>
      <w:tblPr>
        <w:tblStyle w:val="4"/>
        <w:tblW w:w="16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88"/>
        <w:gridCol w:w="988"/>
        <w:gridCol w:w="567"/>
        <w:gridCol w:w="1275"/>
        <w:gridCol w:w="709"/>
        <w:gridCol w:w="1134"/>
        <w:gridCol w:w="6713"/>
        <w:gridCol w:w="1255"/>
        <w:gridCol w:w="1516"/>
      </w:tblGrid>
      <w:tr w14:paraId="6637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8" w:type="dxa"/>
          </w:tcPr>
          <w:p w14:paraId="6DC95ADE">
            <w:pPr>
              <w:pStyle w:val="2"/>
              <w:widowControl w:val="0"/>
              <w:kinsoku/>
              <w:spacing w:line="570" w:lineRule="exact"/>
              <w:jc w:val="center"/>
              <w:rPr>
                <w:rFonts w:hint="default" w:cs="仿宋_GB2312"/>
                <w:color w:val="auto"/>
                <w:sz w:val="24"/>
                <w:szCs w:val="24"/>
                <w:lang w:val="en-US" w:eastAsia="zh-CN"/>
              </w:rPr>
            </w:pPr>
            <w:r>
              <w:rPr>
                <w:rFonts w:hint="eastAsia" w:cs="仿宋_GB2312"/>
                <w:color w:val="auto"/>
                <w:sz w:val="24"/>
                <w:szCs w:val="24"/>
                <w:lang w:val="en-US" w:eastAsia="zh-CN"/>
              </w:rPr>
              <w:t>序号</w:t>
            </w:r>
          </w:p>
        </w:tc>
        <w:tc>
          <w:tcPr>
            <w:tcW w:w="988" w:type="dxa"/>
          </w:tcPr>
          <w:p w14:paraId="7DC0C94E">
            <w:pPr>
              <w:pStyle w:val="2"/>
              <w:widowControl w:val="0"/>
              <w:kinsoku/>
              <w:spacing w:line="570" w:lineRule="exact"/>
              <w:jc w:val="center"/>
              <w:rPr>
                <w:rFonts w:hint="default" w:cs="仿宋_GB2312"/>
                <w:color w:val="auto"/>
                <w:sz w:val="24"/>
                <w:szCs w:val="24"/>
                <w:lang w:val="en-US" w:eastAsia="zh-CN"/>
              </w:rPr>
            </w:pPr>
            <w:r>
              <w:rPr>
                <w:rFonts w:hint="eastAsia" w:cs="仿宋_GB2312"/>
                <w:color w:val="auto"/>
                <w:sz w:val="24"/>
                <w:szCs w:val="24"/>
                <w:lang w:val="en-US" w:eastAsia="zh-CN"/>
              </w:rPr>
              <w:t>部门</w:t>
            </w:r>
          </w:p>
        </w:tc>
        <w:tc>
          <w:tcPr>
            <w:tcW w:w="988" w:type="dxa"/>
          </w:tcPr>
          <w:p w14:paraId="6E06CF1B">
            <w:pPr>
              <w:pStyle w:val="2"/>
              <w:widowControl w:val="0"/>
              <w:kinsoku/>
              <w:spacing w:line="570" w:lineRule="exact"/>
              <w:jc w:val="center"/>
              <w:rPr>
                <w:rFonts w:hint="eastAsia" w:cs="仿宋_GB2312"/>
                <w:color w:val="auto"/>
                <w:sz w:val="24"/>
                <w:szCs w:val="24"/>
                <w:lang w:eastAsia="zh-CN"/>
              </w:rPr>
            </w:pPr>
            <w:r>
              <w:rPr>
                <w:rFonts w:hint="eastAsia" w:cs="仿宋_GB2312"/>
                <w:color w:val="auto"/>
                <w:sz w:val="24"/>
                <w:szCs w:val="24"/>
                <w:lang w:eastAsia="zh-CN"/>
              </w:rPr>
              <w:t>岗位</w:t>
            </w:r>
          </w:p>
        </w:tc>
        <w:tc>
          <w:tcPr>
            <w:tcW w:w="567" w:type="dxa"/>
          </w:tcPr>
          <w:p w14:paraId="16443366">
            <w:pPr>
              <w:pStyle w:val="2"/>
              <w:widowControl w:val="0"/>
              <w:kinsoku/>
              <w:spacing w:line="570" w:lineRule="exact"/>
              <w:jc w:val="center"/>
              <w:rPr>
                <w:rFonts w:hint="eastAsia" w:cs="仿宋_GB2312"/>
                <w:color w:val="auto"/>
                <w:sz w:val="24"/>
                <w:szCs w:val="24"/>
                <w:lang w:eastAsia="zh-CN"/>
              </w:rPr>
            </w:pPr>
            <w:r>
              <w:rPr>
                <w:rFonts w:hint="eastAsia" w:cs="仿宋_GB2312"/>
                <w:color w:val="auto"/>
                <w:sz w:val="24"/>
                <w:szCs w:val="24"/>
                <w:lang w:eastAsia="zh-CN"/>
              </w:rPr>
              <w:t>人数</w:t>
            </w:r>
          </w:p>
        </w:tc>
        <w:tc>
          <w:tcPr>
            <w:tcW w:w="1275" w:type="dxa"/>
          </w:tcPr>
          <w:p w14:paraId="51749BCE">
            <w:pPr>
              <w:pStyle w:val="2"/>
              <w:widowControl w:val="0"/>
              <w:kinsoku/>
              <w:spacing w:line="570" w:lineRule="exact"/>
              <w:jc w:val="center"/>
              <w:rPr>
                <w:rFonts w:hint="eastAsia" w:cs="仿宋_GB2312"/>
                <w:color w:val="auto"/>
                <w:sz w:val="24"/>
                <w:szCs w:val="24"/>
                <w:lang w:eastAsia="zh-CN"/>
              </w:rPr>
            </w:pPr>
            <w:r>
              <w:rPr>
                <w:rFonts w:hint="eastAsia" w:cs="仿宋_GB2312"/>
                <w:color w:val="auto"/>
                <w:sz w:val="24"/>
                <w:szCs w:val="24"/>
                <w:lang w:eastAsia="zh-CN"/>
              </w:rPr>
              <w:t>专业要求</w:t>
            </w:r>
          </w:p>
        </w:tc>
        <w:tc>
          <w:tcPr>
            <w:tcW w:w="709" w:type="dxa"/>
          </w:tcPr>
          <w:p w14:paraId="018A202E">
            <w:pPr>
              <w:pStyle w:val="2"/>
              <w:widowControl w:val="0"/>
              <w:kinsoku/>
              <w:spacing w:line="570" w:lineRule="exact"/>
              <w:jc w:val="center"/>
              <w:rPr>
                <w:rFonts w:hint="eastAsia" w:cs="仿宋_GB2312"/>
                <w:color w:val="auto"/>
                <w:sz w:val="24"/>
                <w:szCs w:val="24"/>
                <w:lang w:eastAsia="zh-CN"/>
              </w:rPr>
            </w:pPr>
            <w:r>
              <w:rPr>
                <w:rFonts w:hint="eastAsia" w:cs="仿宋_GB2312"/>
                <w:color w:val="auto"/>
                <w:sz w:val="24"/>
                <w:szCs w:val="24"/>
                <w:lang w:eastAsia="zh-CN"/>
              </w:rPr>
              <w:t>学历</w:t>
            </w:r>
          </w:p>
        </w:tc>
        <w:tc>
          <w:tcPr>
            <w:tcW w:w="1134" w:type="dxa"/>
          </w:tcPr>
          <w:p w14:paraId="2B013F3B">
            <w:pPr>
              <w:pStyle w:val="2"/>
              <w:widowControl w:val="0"/>
              <w:kinsoku/>
              <w:spacing w:line="570" w:lineRule="exact"/>
              <w:jc w:val="center"/>
              <w:rPr>
                <w:rFonts w:hint="eastAsia" w:cs="仿宋_GB2312"/>
                <w:color w:val="auto"/>
                <w:sz w:val="24"/>
                <w:szCs w:val="24"/>
                <w:lang w:eastAsia="zh-CN"/>
              </w:rPr>
            </w:pPr>
            <w:r>
              <w:rPr>
                <w:rFonts w:hint="eastAsia" w:cs="仿宋_GB2312"/>
                <w:color w:val="auto"/>
                <w:sz w:val="24"/>
                <w:szCs w:val="24"/>
                <w:lang w:eastAsia="zh-CN"/>
              </w:rPr>
              <w:t>年龄</w:t>
            </w:r>
          </w:p>
        </w:tc>
        <w:tc>
          <w:tcPr>
            <w:tcW w:w="6713" w:type="dxa"/>
          </w:tcPr>
          <w:p w14:paraId="69E38EF4">
            <w:pPr>
              <w:pStyle w:val="2"/>
              <w:widowControl w:val="0"/>
              <w:kinsoku/>
              <w:spacing w:line="570" w:lineRule="exact"/>
              <w:jc w:val="center"/>
              <w:rPr>
                <w:rFonts w:hint="eastAsia" w:cs="仿宋_GB2312"/>
                <w:color w:val="auto"/>
                <w:sz w:val="24"/>
                <w:szCs w:val="24"/>
                <w:lang w:eastAsia="zh-CN"/>
              </w:rPr>
            </w:pPr>
            <w:r>
              <w:rPr>
                <w:rFonts w:hint="eastAsia" w:cs="仿宋_GB2312"/>
                <w:color w:val="auto"/>
                <w:sz w:val="24"/>
                <w:szCs w:val="24"/>
                <w:lang w:eastAsia="zh-CN"/>
              </w:rPr>
              <w:t>其他要求</w:t>
            </w:r>
          </w:p>
        </w:tc>
        <w:tc>
          <w:tcPr>
            <w:tcW w:w="1255" w:type="dxa"/>
          </w:tcPr>
          <w:p w14:paraId="59F007C9">
            <w:pPr>
              <w:pStyle w:val="2"/>
              <w:widowControl w:val="0"/>
              <w:kinsoku/>
              <w:spacing w:line="570" w:lineRule="exact"/>
              <w:jc w:val="center"/>
              <w:rPr>
                <w:rFonts w:hint="eastAsia" w:cs="仿宋_GB2312"/>
                <w:color w:val="auto"/>
                <w:sz w:val="24"/>
                <w:szCs w:val="24"/>
                <w:lang w:eastAsia="zh-CN"/>
              </w:rPr>
            </w:pPr>
            <w:r>
              <w:rPr>
                <w:rFonts w:hint="eastAsia" w:cs="仿宋_GB2312"/>
                <w:color w:val="auto"/>
                <w:sz w:val="24"/>
                <w:szCs w:val="24"/>
                <w:lang w:eastAsia="zh-CN"/>
              </w:rPr>
              <w:t>工作经验</w:t>
            </w:r>
          </w:p>
        </w:tc>
        <w:tc>
          <w:tcPr>
            <w:tcW w:w="1516" w:type="dxa"/>
          </w:tcPr>
          <w:p w14:paraId="686783C8">
            <w:pPr>
              <w:pStyle w:val="2"/>
              <w:widowControl w:val="0"/>
              <w:kinsoku/>
              <w:spacing w:line="570" w:lineRule="exact"/>
              <w:ind w:firstLine="240" w:firstLineChars="100"/>
              <w:rPr>
                <w:rFonts w:hint="eastAsia" w:cs="仿宋_GB2312"/>
                <w:color w:val="auto"/>
                <w:sz w:val="24"/>
                <w:szCs w:val="24"/>
                <w:lang w:eastAsia="zh-CN"/>
              </w:rPr>
            </w:pPr>
            <w:r>
              <w:rPr>
                <w:rFonts w:hint="eastAsia" w:cs="仿宋_GB2312"/>
                <w:color w:val="auto"/>
                <w:sz w:val="24"/>
                <w:szCs w:val="24"/>
                <w:lang w:eastAsia="zh-CN"/>
              </w:rPr>
              <w:t>考核方式</w:t>
            </w:r>
          </w:p>
        </w:tc>
      </w:tr>
      <w:tr w14:paraId="326D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exact"/>
          <w:jc w:val="center"/>
        </w:trPr>
        <w:tc>
          <w:tcPr>
            <w:tcW w:w="988" w:type="dxa"/>
            <w:vAlign w:val="center"/>
          </w:tcPr>
          <w:p w14:paraId="70710EF8">
            <w:pPr>
              <w:pStyle w:val="2"/>
              <w:widowControl w:val="0"/>
              <w:kinsoku/>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988" w:type="dxa"/>
            <w:vAlign w:val="center"/>
          </w:tcPr>
          <w:p w14:paraId="3D247D8B">
            <w:pPr>
              <w:pStyle w:val="2"/>
              <w:widowControl w:val="0"/>
              <w:kinsoku/>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营林护林股</w:t>
            </w:r>
          </w:p>
        </w:tc>
        <w:tc>
          <w:tcPr>
            <w:tcW w:w="988" w:type="dxa"/>
            <w:vAlign w:val="center"/>
          </w:tcPr>
          <w:p w14:paraId="28B94C4B">
            <w:pPr>
              <w:pStyle w:val="2"/>
              <w:widowControl w:val="0"/>
              <w:kinsoku/>
              <w:jc w:val="center"/>
              <w:rPr>
                <w:rFonts w:hint="eastAsia" w:ascii="仿宋_GB2312" w:hAnsi="仿宋_GB2312" w:eastAsia="仿宋_GB2312" w:cs="仿宋_GB2312"/>
                <w:color w:val="auto"/>
                <w:sz w:val="24"/>
                <w:szCs w:val="24"/>
                <w:lang w:eastAsia="zh-CN"/>
              </w:rPr>
            </w:pPr>
          </w:p>
          <w:p w14:paraId="75D040E0">
            <w:pPr>
              <w:pStyle w:val="2"/>
              <w:widowControl w:val="0"/>
              <w:kinsoku/>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林业专业技术岗</w:t>
            </w:r>
            <w:r>
              <w:rPr>
                <w:rFonts w:hint="eastAsia" w:ascii="仿宋_GB2312" w:hAnsi="仿宋_GB2312" w:eastAsia="仿宋_GB2312" w:cs="仿宋_GB2312"/>
                <w:color w:val="auto"/>
                <w:sz w:val="24"/>
                <w:szCs w:val="24"/>
                <w:lang w:val="en-US" w:eastAsia="zh-CN"/>
              </w:rPr>
              <w:t>2</w:t>
            </w:r>
          </w:p>
        </w:tc>
        <w:tc>
          <w:tcPr>
            <w:tcW w:w="567" w:type="dxa"/>
            <w:vAlign w:val="center"/>
          </w:tcPr>
          <w:p w14:paraId="7242686C">
            <w:pPr>
              <w:pStyle w:val="2"/>
              <w:widowControl w:val="0"/>
              <w:kinsoku/>
              <w:spacing w:line="57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1275" w:type="dxa"/>
            <w:vAlign w:val="center"/>
          </w:tcPr>
          <w:p w14:paraId="77F327E1">
            <w:pPr>
              <w:pStyle w:val="2"/>
              <w:widowControl w:val="0"/>
              <w:kinsoku/>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林业（</w:t>
            </w:r>
            <w:r>
              <w:rPr>
                <w:rFonts w:hint="eastAsia" w:ascii="仿宋_GB2312" w:hAnsi="仿宋_GB2312" w:eastAsia="仿宋_GB2312" w:cs="仿宋_GB2312"/>
                <w:color w:val="auto"/>
                <w:sz w:val="24"/>
                <w:szCs w:val="24"/>
                <w:lang w:val="en-US" w:eastAsia="zh-CN"/>
              </w:rPr>
              <w:t>学)类相关</w:t>
            </w:r>
            <w:r>
              <w:rPr>
                <w:rFonts w:hint="eastAsia" w:ascii="仿宋_GB2312" w:hAnsi="仿宋_GB2312" w:eastAsia="仿宋_GB2312" w:cs="仿宋_GB2312"/>
                <w:color w:val="auto"/>
                <w:sz w:val="24"/>
                <w:szCs w:val="24"/>
                <w:lang w:eastAsia="zh-CN"/>
              </w:rPr>
              <w:t>专业</w:t>
            </w:r>
          </w:p>
        </w:tc>
        <w:tc>
          <w:tcPr>
            <w:tcW w:w="709" w:type="dxa"/>
            <w:vAlign w:val="center"/>
          </w:tcPr>
          <w:p w14:paraId="0A3FF67B">
            <w:pPr>
              <w:pStyle w:val="2"/>
              <w:widowControl w:val="0"/>
              <w:kinsoku/>
              <w:jc w:val="both"/>
              <w:rPr>
                <w:rFonts w:hint="eastAsia" w:ascii="仿宋_GB2312" w:hAnsi="仿宋_GB2312" w:eastAsia="仿宋_GB2312" w:cs="仿宋_GB2312"/>
                <w:color w:val="auto"/>
                <w:sz w:val="24"/>
                <w:szCs w:val="24"/>
                <w:lang w:eastAsia="zh-CN"/>
              </w:rPr>
            </w:pPr>
          </w:p>
          <w:p w14:paraId="05A02AFB">
            <w:pPr>
              <w:pStyle w:val="2"/>
              <w:widowControl w:val="0"/>
              <w:kinsoku/>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大专及以上</w:t>
            </w:r>
          </w:p>
        </w:tc>
        <w:tc>
          <w:tcPr>
            <w:tcW w:w="1134" w:type="dxa"/>
            <w:vAlign w:val="center"/>
          </w:tcPr>
          <w:p w14:paraId="204B7B39">
            <w:pPr>
              <w:pStyle w:val="2"/>
              <w:widowControl w:val="0"/>
              <w:kinsoku/>
              <w:jc w:val="both"/>
              <w:rPr>
                <w:rFonts w:hint="eastAsia" w:ascii="仿宋_GB2312" w:hAnsi="仿宋_GB2312" w:eastAsia="仿宋_GB2312" w:cs="仿宋_GB2312"/>
                <w:color w:val="auto"/>
                <w:sz w:val="24"/>
                <w:szCs w:val="24"/>
                <w:lang w:eastAsia="zh-CN"/>
              </w:rPr>
            </w:pPr>
          </w:p>
          <w:p w14:paraId="2D46CDB6">
            <w:pPr>
              <w:pStyle w:val="2"/>
              <w:widowControl w:val="0"/>
              <w:kinsoku/>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5周岁以下（含35周岁）</w:t>
            </w:r>
          </w:p>
        </w:tc>
        <w:tc>
          <w:tcPr>
            <w:tcW w:w="6713" w:type="dxa"/>
            <w:vAlign w:val="center"/>
          </w:tcPr>
          <w:p w14:paraId="4CB6CDFF">
            <w:pPr>
              <w:pStyle w:val="2"/>
              <w:widowControl w:val="0"/>
              <w:numPr>
                <w:ilvl w:val="0"/>
                <w:numId w:val="2"/>
              </w:numPr>
              <w:kinsoku/>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限男性</w:t>
            </w:r>
            <w:r>
              <w:rPr>
                <w:rFonts w:hint="eastAsia" w:ascii="仿宋_GB2312" w:hAnsi="仿宋_GB2312" w:eastAsia="仿宋_GB2312" w:cs="仿宋_GB2312"/>
                <w:color w:val="auto"/>
                <w:sz w:val="24"/>
                <w:szCs w:val="24"/>
                <w:lang w:eastAsia="zh-CN"/>
              </w:rPr>
              <w:t>；</w:t>
            </w:r>
          </w:p>
          <w:p w14:paraId="4CCB1E2E">
            <w:pPr>
              <w:pStyle w:val="2"/>
              <w:widowControl w:val="0"/>
              <w:tabs>
                <w:tab w:val="left" w:pos="312"/>
              </w:tabs>
              <w:kinsoku/>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.具有森林资源数据整理、报表制作及方案设计等能力；</w:t>
            </w:r>
          </w:p>
          <w:p w14:paraId="3C323DD7">
            <w:pPr>
              <w:pStyle w:val="2"/>
              <w:widowControl w:val="0"/>
              <w:tabs>
                <w:tab w:val="left" w:pos="312"/>
              </w:tabs>
              <w:kinsoku/>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.掌握熟悉Word\Excel\PPT等办公软件，具备基础</w:t>
            </w:r>
            <w:r>
              <w:rPr>
                <w:rFonts w:hint="eastAsia" w:ascii="仿宋_GB2312" w:hAnsi="仿宋_GB2312" w:eastAsia="仿宋_GB2312" w:cs="仿宋_GB2312"/>
                <w:color w:val="auto"/>
                <w:sz w:val="24"/>
                <w:szCs w:val="24"/>
                <w:lang w:val="en-US" w:eastAsia="zh-CN"/>
              </w:rPr>
              <w:t>arcgis</w:t>
            </w:r>
            <w:r>
              <w:rPr>
                <w:rFonts w:hint="eastAsia" w:ascii="仿宋_GB2312" w:hAnsi="仿宋_GB2312" w:eastAsia="仿宋_GB2312" w:cs="仿宋_GB2312"/>
                <w:color w:val="auto"/>
                <w:sz w:val="24"/>
                <w:szCs w:val="24"/>
                <w:lang w:eastAsia="zh-CN"/>
              </w:rPr>
              <w:t>软件使用能力；</w:t>
            </w:r>
          </w:p>
          <w:p w14:paraId="2FCBEDCA">
            <w:pPr>
              <w:pStyle w:val="2"/>
              <w:widowControl w:val="0"/>
              <w:tabs>
                <w:tab w:val="left" w:pos="312"/>
              </w:tabs>
              <w:kinsoku/>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eastAsia="zh-CN"/>
              </w:rPr>
              <w:t>.具有良好的职业道德，踏实稳重，工作细心，责任心强，有较强的沟通、协调能力，吃苦耐劳，执行力强，好学上进。</w:t>
            </w:r>
          </w:p>
          <w:p w14:paraId="11267445">
            <w:pPr>
              <w:pStyle w:val="2"/>
              <w:widowControl w:val="0"/>
              <w:kinsoku/>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熟悉</w:t>
            </w:r>
            <w:r>
              <w:rPr>
                <w:rFonts w:hint="eastAsia" w:ascii="仿宋_GB2312" w:hAnsi="仿宋_GB2312" w:eastAsia="仿宋_GB2312" w:cs="仿宋_GB2312"/>
                <w:color w:val="auto"/>
                <w:sz w:val="24"/>
                <w:szCs w:val="24"/>
                <w:lang w:eastAsia="zh-CN"/>
              </w:rPr>
              <w:t>掌握林业专业知识。</w:t>
            </w:r>
          </w:p>
        </w:tc>
        <w:tc>
          <w:tcPr>
            <w:tcW w:w="1255" w:type="dxa"/>
            <w:vAlign w:val="center"/>
          </w:tcPr>
          <w:p w14:paraId="54DF19F7">
            <w:pPr>
              <w:pStyle w:val="2"/>
              <w:widowControl w:val="0"/>
              <w:kinsoku/>
              <w:spacing w:line="57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有林业相关实习或工作经验</w:t>
            </w:r>
          </w:p>
        </w:tc>
        <w:tc>
          <w:tcPr>
            <w:tcW w:w="1516" w:type="dxa"/>
            <w:vAlign w:val="center"/>
          </w:tcPr>
          <w:p w14:paraId="10FE72B2">
            <w:pPr>
              <w:pStyle w:val="2"/>
              <w:widowControl w:val="0"/>
              <w:kinsoku/>
              <w:spacing w:line="57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笔试＋面试</w:t>
            </w:r>
          </w:p>
        </w:tc>
      </w:tr>
      <w:tr w14:paraId="4C34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exact"/>
          <w:jc w:val="center"/>
        </w:trPr>
        <w:tc>
          <w:tcPr>
            <w:tcW w:w="988" w:type="dxa"/>
          </w:tcPr>
          <w:p w14:paraId="50C99F47">
            <w:pPr>
              <w:pStyle w:val="2"/>
              <w:widowControl w:val="0"/>
              <w:kinsoku/>
              <w:spacing w:line="570" w:lineRule="exact"/>
              <w:jc w:val="center"/>
              <w:rPr>
                <w:rFonts w:hint="eastAsia" w:ascii="仿宋_GB2312" w:hAnsi="仿宋_GB2312" w:eastAsia="仿宋_GB2312" w:cs="仿宋_GB2312"/>
                <w:color w:val="auto"/>
                <w:sz w:val="24"/>
                <w:szCs w:val="24"/>
                <w:lang w:val="en-US" w:eastAsia="zh-CN"/>
              </w:rPr>
            </w:pPr>
          </w:p>
          <w:p w14:paraId="3E996A07">
            <w:pPr>
              <w:pStyle w:val="2"/>
              <w:widowControl w:val="0"/>
              <w:kinsoku/>
              <w:spacing w:line="570" w:lineRule="exact"/>
              <w:jc w:val="center"/>
              <w:rPr>
                <w:rFonts w:hint="eastAsia" w:ascii="仿宋_GB2312" w:hAnsi="仿宋_GB2312" w:eastAsia="仿宋_GB2312" w:cs="仿宋_GB2312"/>
                <w:color w:val="auto"/>
                <w:sz w:val="24"/>
                <w:szCs w:val="24"/>
                <w:lang w:val="en-US" w:eastAsia="zh-CN"/>
              </w:rPr>
            </w:pPr>
          </w:p>
          <w:p w14:paraId="37D3843D">
            <w:pPr>
              <w:pStyle w:val="2"/>
              <w:widowControl w:val="0"/>
              <w:kinsoku/>
              <w:spacing w:line="57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988" w:type="dxa"/>
          </w:tcPr>
          <w:p w14:paraId="24728DB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4"/>
                <w:szCs w:val="24"/>
                <w:lang w:val="en-US" w:eastAsia="zh-CN"/>
              </w:rPr>
            </w:pPr>
          </w:p>
          <w:p w14:paraId="3DC0E09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4"/>
                <w:szCs w:val="24"/>
                <w:lang w:val="en-US" w:eastAsia="zh-CN"/>
              </w:rPr>
            </w:pPr>
          </w:p>
          <w:p w14:paraId="764582E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4"/>
                <w:szCs w:val="24"/>
                <w:lang w:val="en-US" w:eastAsia="zh-CN"/>
              </w:rPr>
            </w:pPr>
          </w:p>
          <w:p w14:paraId="6C1D3C0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4"/>
                <w:szCs w:val="24"/>
                <w:lang w:val="en-US" w:eastAsia="zh-CN"/>
              </w:rPr>
            </w:pPr>
          </w:p>
          <w:p w14:paraId="39D728D7">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rPr>
            </w:pPr>
            <w:r>
              <w:rPr>
                <w:rFonts w:hint="eastAsia" w:ascii="仿宋_GB2312" w:hAnsi="仿宋_GB2312" w:eastAsia="仿宋_GB2312" w:cs="仿宋_GB2312"/>
                <w:color w:val="auto"/>
                <w:sz w:val="24"/>
                <w:szCs w:val="24"/>
                <w:lang w:val="en-US" w:eastAsia="zh-CN"/>
              </w:rPr>
              <w:t>于都县雩山林业技术咨询服务有限公司</w:t>
            </w:r>
          </w:p>
          <w:p w14:paraId="59AA899F">
            <w:pPr>
              <w:pStyle w:val="2"/>
              <w:widowControl w:val="0"/>
              <w:kinsoku/>
              <w:spacing w:line="570" w:lineRule="exact"/>
              <w:jc w:val="center"/>
              <w:rPr>
                <w:rFonts w:hint="default" w:ascii="仿宋_GB2312" w:hAnsi="仿宋_GB2312" w:eastAsia="仿宋_GB2312" w:cs="仿宋_GB2312"/>
                <w:color w:val="auto"/>
                <w:sz w:val="24"/>
                <w:szCs w:val="24"/>
                <w:lang w:val="en-US" w:eastAsia="zh-CN"/>
              </w:rPr>
            </w:pPr>
          </w:p>
        </w:tc>
        <w:tc>
          <w:tcPr>
            <w:tcW w:w="988" w:type="dxa"/>
          </w:tcPr>
          <w:p w14:paraId="04027508">
            <w:pPr>
              <w:pStyle w:val="2"/>
              <w:widowControl w:val="0"/>
              <w:kinsoku/>
              <w:spacing w:line="570" w:lineRule="exact"/>
              <w:rPr>
                <w:rFonts w:hint="eastAsia" w:ascii="仿宋_GB2312" w:hAnsi="仿宋_GB2312" w:eastAsia="仿宋_GB2312" w:cs="仿宋_GB2312"/>
                <w:color w:val="auto"/>
                <w:sz w:val="24"/>
                <w:szCs w:val="24"/>
                <w:lang w:eastAsia="zh-CN"/>
              </w:rPr>
            </w:pPr>
          </w:p>
          <w:p w14:paraId="4C3DC39B">
            <w:pPr>
              <w:pStyle w:val="2"/>
              <w:widowControl w:val="0"/>
              <w:kinsoku/>
              <w:spacing w:line="570" w:lineRule="exact"/>
              <w:jc w:val="center"/>
              <w:rPr>
                <w:rFonts w:hint="eastAsia" w:ascii="仿宋_GB2312" w:hAnsi="仿宋_GB2312" w:eastAsia="仿宋_GB2312" w:cs="仿宋_GB2312"/>
                <w:color w:val="auto"/>
                <w:sz w:val="24"/>
                <w:szCs w:val="24"/>
                <w:lang w:val="en-US" w:eastAsia="zh-CN"/>
              </w:rPr>
            </w:pPr>
          </w:p>
          <w:p w14:paraId="3A3E5EB2">
            <w:pPr>
              <w:pStyle w:val="2"/>
              <w:widowControl w:val="0"/>
              <w:kinsoku/>
              <w:spacing w:line="57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会计</w:t>
            </w:r>
            <w:r>
              <w:rPr>
                <w:rFonts w:hint="eastAsia" w:ascii="仿宋_GB2312" w:hAnsi="仿宋_GB2312" w:eastAsia="仿宋_GB2312" w:cs="仿宋_GB2312"/>
                <w:color w:val="auto"/>
                <w:sz w:val="24"/>
                <w:szCs w:val="24"/>
                <w:lang w:eastAsia="zh-CN"/>
              </w:rPr>
              <w:t>岗</w:t>
            </w:r>
          </w:p>
        </w:tc>
        <w:tc>
          <w:tcPr>
            <w:tcW w:w="567" w:type="dxa"/>
          </w:tcPr>
          <w:p w14:paraId="05C3A204">
            <w:pPr>
              <w:pStyle w:val="2"/>
              <w:widowControl w:val="0"/>
              <w:kinsoku/>
              <w:spacing w:line="570" w:lineRule="exact"/>
              <w:jc w:val="center"/>
              <w:rPr>
                <w:rFonts w:hint="eastAsia" w:ascii="仿宋_GB2312" w:hAnsi="仿宋_GB2312" w:eastAsia="仿宋_GB2312" w:cs="仿宋_GB2312"/>
                <w:color w:val="auto"/>
                <w:sz w:val="24"/>
                <w:szCs w:val="24"/>
                <w:lang w:eastAsia="zh-CN"/>
              </w:rPr>
            </w:pPr>
          </w:p>
          <w:p w14:paraId="573655A3">
            <w:pPr>
              <w:pStyle w:val="2"/>
              <w:widowControl w:val="0"/>
              <w:kinsoku/>
              <w:spacing w:line="570" w:lineRule="exact"/>
              <w:jc w:val="center"/>
              <w:rPr>
                <w:rFonts w:hint="eastAsia" w:ascii="仿宋_GB2312" w:hAnsi="仿宋_GB2312" w:eastAsia="仿宋_GB2312" w:cs="仿宋_GB2312"/>
                <w:color w:val="auto"/>
                <w:sz w:val="24"/>
                <w:szCs w:val="24"/>
                <w:lang w:eastAsia="zh-CN"/>
              </w:rPr>
            </w:pPr>
          </w:p>
          <w:p w14:paraId="3D2B34A4">
            <w:pPr>
              <w:pStyle w:val="2"/>
              <w:widowControl w:val="0"/>
              <w:kinsoku/>
              <w:spacing w:line="57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1275" w:type="dxa"/>
            <w:vAlign w:val="center"/>
          </w:tcPr>
          <w:p w14:paraId="7C967D32">
            <w:pPr>
              <w:pStyle w:val="2"/>
              <w:widowControl w:val="0"/>
              <w:kinsoku/>
              <w:rPr>
                <w:rFonts w:hint="eastAsia" w:ascii="仿宋_GB2312" w:hAnsi="仿宋_GB2312" w:eastAsia="仿宋_GB2312" w:cs="仿宋_GB2312"/>
                <w:color w:val="auto"/>
                <w:sz w:val="24"/>
                <w:szCs w:val="24"/>
                <w:lang w:eastAsia="zh-CN"/>
              </w:rPr>
            </w:pPr>
          </w:p>
          <w:p w14:paraId="74B92DC1">
            <w:pPr>
              <w:pStyle w:val="2"/>
              <w:widowControl w:val="0"/>
              <w:kinsoku/>
              <w:rPr>
                <w:rFonts w:hint="eastAsia" w:ascii="仿宋_GB2312" w:hAnsi="仿宋_GB2312" w:eastAsia="仿宋_GB2312" w:cs="仿宋_GB2312"/>
                <w:color w:val="auto"/>
                <w:sz w:val="24"/>
                <w:szCs w:val="24"/>
                <w:lang w:eastAsia="zh-CN"/>
              </w:rPr>
            </w:pPr>
          </w:p>
          <w:p w14:paraId="3D8F5277">
            <w:pPr>
              <w:pStyle w:val="2"/>
              <w:widowControl w:val="0"/>
              <w:kinsoku/>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会计</w:t>
            </w:r>
            <w:r>
              <w:rPr>
                <w:rFonts w:hint="eastAsia" w:ascii="仿宋_GB2312" w:hAnsi="仿宋_GB2312" w:eastAsia="仿宋_GB2312" w:cs="仿宋_GB2312"/>
                <w:color w:val="auto"/>
                <w:sz w:val="24"/>
                <w:szCs w:val="24"/>
                <w:lang w:val="en-US" w:eastAsia="zh-CN"/>
              </w:rPr>
              <w:t>类</w:t>
            </w:r>
            <w:r>
              <w:rPr>
                <w:rFonts w:hint="eastAsia" w:ascii="仿宋_GB2312" w:hAnsi="仿宋_GB2312" w:eastAsia="仿宋_GB2312" w:cs="仿宋_GB2312"/>
                <w:color w:val="auto"/>
                <w:sz w:val="24"/>
                <w:szCs w:val="24"/>
                <w:lang w:eastAsia="zh-CN"/>
              </w:rPr>
              <w:t>、财务</w:t>
            </w:r>
            <w:r>
              <w:rPr>
                <w:rFonts w:hint="eastAsia" w:ascii="仿宋_GB2312" w:hAnsi="仿宋_GB2312" w:eastAsia="仿宋_GB2312" w:cs="仿宋_GB2312"/>
                <w:color w:val="auto"/>
                <w:sz w:val="24"/>
                <w:szCs w:val="24"/>
                <w:lang w:val="en-US" w:eastAsia="zh-CN"/>
              </w:rPr>
              <w:t>管理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财政税务、金融类等</w:t>
            </w:r>
            <w:r>
              <w:rPr>
                <w:rFonts w:hint="eastAsia" w:ascii="仿宋_GB2312" w:hAnsi="仿宋_GB2312" w:eastAsia="仿宋_GB2312" w:cs="仿宋_GB2312"/>
                <w:color w:val="auto"/>
                <w:sz w:val="24"/>
                <w:szCs w:val="24"/>
                <w:lang w:eastAsia="zh-CN"/>
              </w:rPr>
              <w:t>相关专业</w:t>
            </w:r>
          </w:p>
          <w:p w14:paraId="3E5B85BC">
            <w:pPr>
              <w:pStyle w:val="2"/>
              <w:widowControl w:val="0"/>
              <w:kinsoku/>
              <w:jc w:val="both"/>
              <w:rPr>
                <w:rFonts w:hint="eastAsia" w:ascii="仿宋_GB2312" w:hAnsi="仿宋_GB2312" w:eastAsia="仿宋_GB2312" w:cs="仿宋_GB2312"/>
                <w:color w:val="auto"/>
                <w:sz w:val="24"/>
                <w:szCs w:val="24"/>
                <w:lang w:eastAsia="zh-CN"/>
              </w:rPr>
            </w:pPr>
          </w:p>
          <w:p w14:paraId="5826435B">
            <w:pPr>
              <w:pStyle w:val="2"/>
              <w:widowControl w:val="0"/>
              <w:kinsoku/>
              <w:spacing w:line="570" w:lineRule="exact"/>
              <w:ind w:firstLine="240" w:firstLineChars="100"/>
              <w:rPr>
                <w:rFonts w:hint="eastAsia" w:ascii="仿宋_GB2312" w:hAnsi="仿宋_GB2312" w:eastAsia="仿宋_GB2312" w:cs="仿宋_GB2312"/>
                <w:color w:val="auto"/>
                <w:sz w:val="24"/>
                <w:szCs w:val="24"/>
                <w:lang w:eastAsia="zh-CN"/>
              </w:rPr>
            </w:pPr>
          </w:p>
        </w:tc>
        <w:tc>
          <w:tcPr>
            <w:tcW w:w="709" w:type="dxa"/>
            <w:vAlign w:val="center"/>
          </w:tcPr>
          <w:p w14:paraId="4EF2CD87">
            <w:pPr>
              <w:tabs>
                <w:tab w:val="left" w:pos="50"/>
              </w:tabs>
              <w:rPr>
                <w:rFonts w:ascii="仿宋_GB2312" w:eastAsia="仿宋_GB2312"/>
                <w:color w:val="auto"/>
                <w:lang w:eastAsia="zh-CN"/>
              </w:rPr>
            </w:pPr>
            <w:r>
              <w:rPr>
                <w:rFonts w:hint="eastAsia" w:ascii="仿宋_GB2312" w:eastAsia="仿宋_GB2312"/>
                <w:color w:val="auto"/>
                <w:lang w:val="en-US" w:eastAsia="zh-CN"/>
              </w:rPr>
              <w:t>本科</w:t>
            </w:r>
            <w:r>
              <w:rPr>
                <w:rFonts w:hint="eastAsia" w:ascii="仿宋_GB2312" w:eastAsia="仿宋_GB2312"/>
                <w:color w:val="auto"/>
                <w:lang w:eastAsia="zh-CN"/>
              </w:rPr>
              <w:t>及以上</w:t>
            </w:r>
          </w:p>
        </w:tc>
        <w:tc>
          <w:tcPr>
            <w:tcW w:w="1134" w:type="dxa"/>
          </w:tcPr>
          <w:p w14:paraId="122691C2">
            <w:pPr>
              <w:pStyle w:val="2"/>
              <w:widowControl w:val="0"/>
              <w:kinsoku/>
              <w:rPr>
                <w:rFonts w:hint="eastAsia" w:ascii="仿宋_GB2312" w:hAnsi="仿宋_GB2312" w:eastAsia="仿宋_GB2312" w:cs="仿宋_GB2312"/>
                <w:color w:val="auto"/>
                <w:sz w:val="24"/>
                <w:szCs w:val="24"/>
                <w:lang w:eastAsia="zh-CN"/>
              </w:rPr>
            </w:pPr>
          </w:p>
          <w:p w14:paraId="1A44624F">
            <w:pPr>
              <w:pStyle w:val="2"/>
              <w:widowControl w:val="0"/>
              <w:kinsoku/>
              <w:jc w:val="center"/>
              <w:rPr>
                <w:rFonts w:hint="eastAsia" w:ascii="仿宋_GB2312" w:hAnsi="仿宋_GB2312" w:eastAsia="仿宋_GB2312" w:cs="仿宋_GB2312"/>
                <w:color w:val="auto"/>
                <w:sz w:val="24"/>
                <w:szCs w:val="24"/>
                <w:lang w:eastAsia="zh-CN"/>
              </w:rPr>
            </w:pPr>
          </w:p>
          <w:p w14:paraId="05CA88F4">
            <w:pPr>
              <w:pStyle w:val="2"/>
              <w:widowControl w:val="0"/>
              <w:kinsoku/>
              <w:jc w:val="center"/>
              <w:rPr>
                <w:rFonts w:hint="eastAsia" w:ascii="仿宋_GB2312" w:hAnsi="仿宋_GB2312" w:eastAsia="仿宋_GB2312" w:cs="仿宋_GB2312"/>
                <w:color w:val="auto"/>
                <w:sz w:val="24"/>
                <w:szCs w:val="24"/>
                <w:lang w:eastAsia="zh-CN"/>
              </w:rPr>
            </w:pPr>
          </w:p>
          <w:p w14:paraId="2EC60E90">
            <w:pPr>
              <w:pStyle w:val="2"/>
              <w:widowControl w:val="0"/>
              <w:kinsoku/>
              <w:jc w:val="center"/>
              <w:rPr>
                <w:rFonts w:hint="eastAsia" w:ascii="仿宋_GB2312" w:hAnsi="仿宋_GB2312" w:eastAsia="仿宋_GB2312" w:cs="仿宋_GB2312"/>
                <w:color w:val="auto"/>
                <w:sz w:val="24"/>
                <w:szCs w:val="24"/>
                <w:lang w:eastAsia="zh-CN"/>
              </w:rPr>
            </w:pPr>
          </w:p>
          <w:p w14:paraId="6CB26DDB">
            <w:pPr>
              <w:pStyle w:val="2"/>
              <w:widowControl w:val="0"/>
              <w:kinsoku/>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35周岁以下（含35周岁）</w:t>
            </w:r>
          </w:p>
        </w:tc>
        <w:tc>
          <w:tcPr>
            <w:tcW w:w="6713" w:type="dxa"/>
          </w:tcPr>
          <w:p w14:paraId="18E5FA13">
            <w:pPr>
              <w:pStyle w:val="2"/>
              <w:widowControl w:val="0"/>
              <w:kinsoku/>
              <w:rPr>
                <w:rFonts w:hint="eastAsia" w:ascii="仿宋_GB2312" w:hAnsi="仿宋_GB2312" w:eastAsia="仿宋_GB2312" w:cs="仿宋_GB2312"/>
                <w:color w:val="auto"/>
                <w:sz w:val="24"/>
                <w:szCs w:val="24"/>
                <w:lang w:eastAsia="zh-CN"/>
              </w:rPr>
            </w:pPr>
          </w:p>
          <w:p w14:paraId="2A26D20A">
            <w:pPr>
              <w:pStyle w:val="2"/>
              <w:widowControl w:val="0"/>
              <w:kinsoku/>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1.持有初级</w:t>
            </w:r>
            <w:r>
              <w:rPr>
                <w:rFonts w:hint="eastAsia" w:ascii="仿宋_GB2312" w:hAnsi="仿宋_GB2312" w:eastAsia="仿宋_GB2312" w:cs="仿宋_GB2312"/>
                <w:color w:val="auto"/>
                <w:sz w:val="24"/>
                <w:szCs w:val="24"/>
                <w:lang w:val="en-US" w:eastAsia="zh-CN"/>
              </w:rPr>
              <w:t>或以上</w:t>
            </w:r>
            <w:r>
              <w:rPr>
                <w:rFonts w:hint="eastAsia" w:ascii="仿宋_GB2312" w:hAnsi="仿宋_GB2312" w:eastAsia="仿宋_GB2312" w:cs="仿宋_GB2312"/>
                <w:color w:val="auto"/>
                <w:sz w:val="24"/>
                <w:szCs w:val="24"/>
                <w:lang w:eastAsia="zh-CN"/>
              </w:rPr>
              <w:t>会计</w:t>
            </w:r>
            <w:r>
              <w:rPr>
                <w:rFonts w:hint="eastAsia" w:ascii="仿宋_GB2312" w:hAnsi="仿宋_GB2312" w:eastAsia="仿宋_GB2312" w:cs="仿宋_GB2312"/>
                <w:color w:val="auto"/>
                <w:sz w:val="24"/>
                <w:szCs w:val="24"/>
                <w:lang w:val="en-US" w:eastAsia="zh-CN"/>
              </w:rPr>
              <w:t>专业技术资格证书</w:t>
            </w:r>
            <w:r>
              <w:rPr>
                <w:rFonts w:hint="eastAsia" w:ascii="仿宋_GB2312" w:hAnsi="仿宋_GB2312" w:eastAsia="仿宋_GB2312" w:cs="仿宋_GB2312"/>
                <w:color w:val="auto"/>
                <w:sz w:val="24"/>
                <w:szCs w:val="24"/>
                <w:lang w:eastAsia="zh-CN"/>
              </w:rPr>
              <w:t>；</w:t>
            </w:r>
          </w:p>
          <w:p w14:paraId="4CAAD236">
            <w:pPr>
              <w:pStyle w:val="2"/>
              <w:widowControl w:val="0"/>
              <w:kinsoku/>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两年以上相关经验；国企工作经验优先；</w:t>
            </w:r>
          </w:p>
          <w:p w14:paraId="2E548C52">
            <w:pPr>
              <w:pStyle w:val="2"/>
              <w:widowControl w:val="0"/>
              <w:kinsoku/>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3.能够</w:t>
            </w:r>
            <w:r>
              <w:rPr>
                <w:rFonts w:hint="eastAsia" w:ascii="仿宋_GB2312" w:hAnsi="仿宋_GB2312" w:eastAsia="仿宋_GB2312" w:cs="仿宋_GB2312"/>
                <w:color w:val="auto"/>
                <w:sz w:val="24"/>
                <w:szCs w:val="24"/>
                <w:lang w:eastAsia="zh-CN"/>
              </w:rPr>
              <w:t>熟练使用Word\Excel\PPT等办公软件，熟练</w:t>
            </w:r>
            <w:r>
              <w:rPr>
                <w:rFonts w:hint="eastAsia" w:ascii="仿宋_GB2312" w:hAnsi="仿宋_GB2312" w:eastAsia="仿宋_GB2312" w:cs="仿宋_GB2312"/>
                <w:color w:val="auto"/>
                <w:sz w:val="24"/>
                <w:szCs w:val="24"/>
                <w:lang w:val="en-US" w:eastAsia="zh-CN"/>
              </w:rPr>
              <w:t>操作金蝶</w:t>
            </w:r>
            <w:r>
              <w:rPr>
                <w:rFonts w:hint="eastAsia" w:ascii="仿宋_GB2312" w:hAnsi="仿宋_GB2312" w:eastAsia="仿宋_GB2312" w:cs="仿宋_GB2312"/>
                <w:color w:val="auto"/>
                <w:sz w:val="24"/>
                <w:szCs w:val="24"/>
                <w:lang w:eastAsia="zh-CN"/>
              </w:rPr>
              <w:t>财务软件，具备数据建模、报表编制、预算管理能力；</w:t>
            </w:r>
          </w:p>
          <w:p w14:paraId="6C426BA9">
            <w:pPr>
              <w:pStyle w:val="2"/>
              <w:widowControl w:val="0"/>
              <w:kinsoku/>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4.擅长财务报表分析、成本控制及风险评估、账务处理、</w:t>
            </w:r>
            <w:r>
              <w:rPr>
                <w:rFonts w:hint="eastAsia" w:ascii="仿宋_GB2312" w:hAnsi="仿宋_GB2312" w:eastAsia="仿宋_GB2312" w:cs="仿宋_GB2312"/>
                <w:color w:val="auto"/>
                <w:sz w:val="24"/>
                <w:szCs w:val="24"/>
                <w:lang w:val="en-US" w:eastAsia="zh-CN"/>
              </w:rPr>
              <w:t>申报纳税</w:t>
            </w:r>
            <w:r>
              <w:rPr>
                <w:rFonts w:hint="eastAsia" w:ascii="仿宋_GB2312" w:hAnsi="仿宋_GB2312" w:eastAsia="仿宋_GB2312" w:cs="仿宋_GB2312"/>
                <w:color w:val="auto"/>
                <w:sz w:val="24"/>
                <w:szCs w:val="24"/>
                <w:lang w:eastAsia="zh-CN"/>
              </w:rPr>
              <w:t>等事务；</w:t>
            </w:r>
          </w:p>
          <w:p w14:paraId="4AB67E28">
            <w:pPr>
              <w:pStyle w:val="2"/>
              <w:widowControl w:val="0"/>
              <w:kinsoku/>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5.细致严谨，责任心强，具有良好的职业道德，有较强的沟通、协调能力，能够快速掌握财务相关新政策、新技术及行业动态。</w:t>
            </w:r>
          </w:p>
          <w:p w14:paraId="4B29264F">
            <w:pPr>
              <w:pStyle w:val="2"/>
              <w:widowControl w:val="0"/>
              <w:kinsoku/>
              <w:rPr>
                <w:rFonts w:hint="eastAsia" w:ascii="仿宋_GB2312" w:hAnsi="仿宋_GB2312" w:eastAsia="仿宋_GB2312" w:cs="仿宋_GB2312"/>
                <w:color w:val="auto"/>
                <w:sz w:val="24"/>
                <w:szCs w:val="24"/>
                <w:lang w:eastAsia="zh-CN"/>
              </w:rPr>
            </w:pPr>
          </w:p>
        </w:tc>
        <w:tc>
          <w:tcPr>
            <w:tcW w:w="1255" w:type="dxa"/>
          </w:tcPr>
          <w:p w14:paraId="04AF7E8B">
            <w:pPr>
              <w:pStyle w:val="2"/>
              <w:widowControl w:val="0"/>
              <w:kinsoku/>
              <w:spacing w:line="570" w:lineRule="exact"/>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两年以上相关经验，国企工作经验优先</w:t>
            </w:r>
          </w:p>
        </w:tc>
        <w:tc>
          <w:tcPr>
            <w:tcW w:w="1516" w:type="dxa"/>
          </w:tcPr>
          <w:p w14:paraId="5B9645CE">
            <w:pPr>
              <w:pStyle w:val="2"/>
              <w:widowControl w:val="0"/>
              <w:kinsoku/>
              <w:spacing w:line="570" w:lineRule="exact"/>
              <w:jc w:val="center"/>
              <w:rPr>
                <w:rFonts w:hint="eastAsia" w:ascii="仿宋_GB2312" w:hAnsi="仿宋_GB2312" w:eastAsia="仿宋_GB2312" w:cs="仿宋_GB2312"/>
                <w:color w:val="auto"/>
                <w:sz w:val="24"/>
                <w:szCs w:val="24"/>
                <w:lang w:eastAsia="zh-CN"/>
              </w:rPr>
            </w:pPr>
          </w:p>
          <w:p w14:paraId="41433457">
            <w:pPr>
              <w:pStyle w:val="2"/>
              <w:widowControl w:val="0"/>
              <w:kinsoku/>
              <w:spacing w:line="570" w:lineRule="exact"/>
              <w:jc w:val="center"/>
              <w:rPr>
                <w:rFonts w:hint="eastAsia" w:ascii="仿宋_GB2312" w:hAnsi="仿宋_GB2312" w:eastAsia="仿宋_GB2312" w:cs="仿宋_GB2312"/>
                <w:color w:val="auto"/>
                <w:sz w:val="24"/>
                <w:szCs w:val="24"/>
                <w:lang w:eastAsia="zh-CN"/>
              </w:rPr>
            </w:pPr>
          </w:p>
          <w:p w14:paraId="2F00C93A">
            <w:pPr>
              <w:pStyle w:val="2"/>
              <w:widowControl w:val="0"/>
              <w:kinsoku/>
              <w:spacing w:line="57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笔试＋面试</w:t>
            </w:r>
          </w:p>
        </w:tc>
      </w:tr>
    </w:tbl>
    <w:p w14:paraId="792CD998">
      <w:pPr>
        <w:rPr>
          <w:rFonts w:hint="eastAsia"/>
          <w:sz w:val="28"/>
          <w:szCs w:val="28"/>
          <w:lang w:val="en-US" w:eastAsia="zh-CN"/>
        </w:rPr>
        <w:sectPr>
          <w:pgSz w:w="16838" w:h="11906" w:orient="landscape"/>
          <w:pgMar w:top="1800" w:right="1440" w:bottom="1800" w:left="1440" w:header="851" w:footer="992" w:gutter="0"/>
          <w:cols w:space="425" w:num="1"/>
          <w:docGrid w:type="lines" w:linePitch="312" w:charSpace="0"/>
        </w:sectPr>
      </w:pPr>
    </w:p>
    <w:p w14:paraId="2DEC34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19337"/>
    <w:multiLevelType w:val="singleLevel"/>
    <w:tmpl w:val="CAC19337"/>
    <w:lvl w:ilvl="0" w:tentative="0">
      <w:start w:val="1"/>
      <w:numFmt w:val="decimal"/>
      <w:lvlText w:val="%1."/>
      <w:lvlJc w:val="left"/>
      <w:pPr>
        <w:tabs>
          <w:tab w:val="left" w:pos="312"/>
        </w:tabs>
      </w:pPr>
    </w:lvl>
  </w:abstractNum>
  <w:abstractNum w:abstractNumId="1">
    <w:nsid w:val="FA52C4F2"/>
    <w:multiLevelType w:val="singleLevel"/>
    <w:tmpl w:val="FA52C4F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44A91"/>
    <w:rsid w:val="1F64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35"/>
      <w:szCs w:val="35"/>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2025-06-04T07:00:00Z</dcterms:created>
  <dc:creator>Administrator</dc:creator>
  <cp:lastModifiedBy>Administrator</cp:lastModifiedBy>
  <dcterms:modified xsi:type="dcterms:W3CDTF">2025-06-04T07:03:09Z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8ABFA4166D8E416ABD06061215DD5AE4_11</vt:lpwstr>
  </property>
  <property fmtid="{D5CDD505-2E9C-101B-9397-08002B2CF9AE}" pid="4" name="KSOTemplateDocerSaveRecord">
    <vt:lpwstr>eyJoZGlkIjoiNDczMTQ2NzhmZjJlZDY3YjE0MzZjOTE5NzU4YzA5MzEifQ==</vt:lpwstr>
  </property>
</Properties>
</file>