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00" w:lineRule="exact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4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925"/>
        <w:gridCol w:w="1312"/>
        <w:gridCol w:w="2675"/>
        <w:gridCol w:w="2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285" w:firstLineChars="4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五指山市202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公益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一寸相片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家庭类别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所属行政村及自然村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（社区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居委会）</w:t>
            </w:r>
          </w:p>
        </w:tc>
        <w:tc>
          <w:tcPr>
            <w:tcW w:w="5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家庭详细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住址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社保卡账号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</w:t>
            </w:r>
          </w:p>
        </w:tc>
        <w:tc>
          <w:tcPr>
            <w:tcW w:w="79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，并具备从事该公益性岗位的能力条件。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申请人签名：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村委会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/居委会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该同志是我村委会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居委会）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 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城镇公益性岗位开发安置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的条件，拟推荐从事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           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岗位工作。                                                         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5600" w:firstLineChars="28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</w:p>
          <w:p>
            <w:pPr>
              <w:widowControl/>
              <w:spacing w:line="440" w:lineRule="exact"/>
              <w:ind w:firstLine="4800" w:firstLineChars="2400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79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该同志属于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          </w:t>
            </w:r>
            <w:r>
              <w:rPr>
                <w:rFonts w:hint="eastAsia"/>
                <w:sz w:val="20"/>
                <w:szCs w:val="20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/>
                <w:sz w:val="20"/>
                <w:szCs w:val="20"/>
              </w:rPr>
              <w:t>安置条件。</w:t>
            </w: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firstLine="5600" w:firstLineChars="28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/>
    <w:sectPr>
      <w:pgSz w:w="11906" w:h="16838"/>
      <w:pgMar w:top="204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6AAC"/>
    <w:rsid w:val="23086AAC"/>
    <w:rsid w:val="732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2025-05-28T02:42:00Z</dcterms:created>
  <dc:creator>Administrator</dc:creator>
  <cp:lastModifiedBy>Administrator</cp:lastModifiedBy>
  <dcterms:modified xsi:type="dcterms:W3CDTF">2025-05-28T02:54:12Z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