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AB98E">
      <w:pPr>
        <w:pStyle w:val="4"/>
        <w:spacing w:after="0"/>
        <w:ind w:firstLine="0" w:firstLineChars="0"/>
        <w:rPr>
          <w:rFonts w:ascii="Times New Roman" w:hAnsi="Times New Roman" w:eastAsia="黑体"/>
          <w:bCs/>
          <w:kern w:val="44"/>
        </w:rPr>
      </w:pPr>
      <w:r>
        <w:rPr>
          <w:rFonts w:ascii="Times New Roman" w:hAnsi="Times New Roman" w:eastAsia="黑体"/>
          <w:bCs/>
          <w:kern w:val="44"/>
        </w:rPr>
        <w:t>附件1：</w:t>
      </w:r>
    </w:p>
    <w:p w14:paraId="55DD5E11">
      <w:pPr>
        <w:pStyle w:val="4"/>
        <w:spacing w:after="0"/>
        <w:ind w:firstLine="0" w:firstLineChars="0"/>
        <w:jc w:val="center"/>
        <w:rPr>
          <w:rFonts w:ascii="Times New Roman" w:hAnsi="Times New Roman" w:eastAsia="方正小标宋简体"/>
          <w:szCs w:val="32"/>
        </w:rPr>
      </w:pPr>
      <w:bookmarkStart w:id="0" w:name="_GoBack"/>
      <w:r>
        <w:rPr>
          <w:rFonts w:ascii="Times New Roman" w:hAnsi="Times New Roman" w:eastAsia="方正小标宋简体"/>
          <w:szCs w:val="32"/>
        </w:rPr>
        <w:t>万山镇招聘岗位需求表</w:t>
      </w:r>
    </w:p>
    <w:bookmarkEnd w:id="0"/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233"/>
        <w:gridCol w:w="1258"/>
        <w:gridCol w:w="5133"/>
        <w:gridCol w:w="1065"/>
        <w:gridCol w:w="3589"/>
      </w:tblGrid>
      <w:tr w14:paraId="4682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286E9814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</w:pPr>
            <w:r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  <w:t>序号</w:t>
            </w:r>
          </w:p>
        </w:tc>
        <w:tc>
          <w:tcPr>
            <w:tcW w:w="2233" w:type="dxa"/>
          </w:tcPr>
          <w:p w14:paraId="35CD124E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kern w:val="44"/>
                <w:sz w:val="21"/>
                <w:szCs w:val="21"/>
              </w:rPr>
              <w:t>岗</w:t>
            </w:r>
            <w:r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  <w:t>位名称</w:t>
            </w:r>
          </w:p>
        </w:tc>
        <w:tc>
          <w:tcPr>
            <w:tcW w:w="1258" w:type="dxa"/>
          </w:tcPr>
          <w:p w14:paraId="1744086A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</w:pPr>
            <w:r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  <w:t>招聘人数</w:t>
            </w:r>
          </w:p>
        </w:tc>
        <w:tc>
          <w:tcPr>
            <w:tcW w:w="5133" w:type="dxa"/>
          </w:tcPr>
          <w:p w14:paraId="28038853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</w:pPr>
            <w:r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  <w:t>资格条件</w:t>
            </w:r>
          </w:p>
        </w:tc>
        <w:tc>
          <w:tcPr>
            <w:tcW w:w="1065" w:type="dxa"/>
          </w:tcPr>
          <w:p w14:paraId="2A91AC60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</w:pPr>
            <w:r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  <w:t>薪酬</w:t>
            </w:r>
          </w:p>
        </w:tc>
        <w:tc>
          <w:tcPr>
            <w:tcW w:w="3589" w:type="dxa"/>
          </w:tcPr>
          <w:p w14:paraId="318E98A5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</w:pPr>
            <w:r>
              <w:rPr>
                <w:rFonts w:ascii="Times New Roman" w:hAnsi="Times New Roman" w:eastAsia="黑体"/>
                <w:b/>
                <w:kern w:val="44"/>
                <w:sz w:val="21"/>
                <w:szCs w:val="21"/>
              </w:rPr>
              <w:t>岗位职责</w:t>
            </w:r>
          </w:p>
        </w:tc>
      </w:tr>
      <w:tr w14:paraId="2999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670" w:type="dxa"/>
            <w:vAlign w:val="center"/>
          </w:tcPr>
          <w:p w14:paraId="2312A65B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1</w:t>
            </w:r>
          </w:p>
        </w:tc>
        <w:tc>
          <w:tcPr>
            <w:tcW w:w="2233" w:type="dxa"/>
            <w:vAlign w:val="center"/>
          </w:tcPr>
          <w:p w14:paraId="1D84B865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/>
                <w:b/>
                <w:kern w:val="4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44"/>
                <w:sz w:val="18"/>
                <w:szCs w:val="18"/>
              </w:rPr>
              <w:t>东澳派出所综治员</w:t>
            </w:r>
          </w:p>
        </w:tc>
        <w:tc>
          <w:tcPr>
            <w:tcW w:w="1258" w:type="dxa"/>
            <w:vAlign w:val="center"/>
          </w:tcPr>
          <w:p w14:paraId="07A2AB2C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1</w:t>
            </w:r>
          </w:p>
        </w:tc>
        <w:tc>
          <w:tcPr>
            <w:tcW w:w="5133" w:type="dxa"/>
          </w:tcPr>
          <w:p w14:paraId="068D7E78">
            <w:pPr>
              <w:pStyle w:val="4"/>
              <w:spacing w:after="0"/>
              <w:ind w:firstLine="0" w:firstLineChars="0"/>
              <w:jc w:val="left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1.年龄：35岁以下；</w:t>
            </w:r>
          </w:p>
          <w:p w14:paraId="7D398001">
            <w:pPr>
              <w:pStyle w:val="4"/>
              <w:spacing w:after="0"/>
              <w:ind w:firstLine="0" w:firstLineChars="0"/>
              <w:jc w:val="left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2.学历：大专及以上学历；</w:t>
            </w:r>
          </w:p>
          <w:p w14:paraId="21F0B255">
            <w:pPr>
              <w:pStyle w:val="4"/>
              <w:spacing w:after="0"/>
              <w:ind w:firstLine="0" w:firstLineChars="0"/>
              <w:jc w:val="left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3.专业：不限；</w:t>
            </w:r>
          </w:p>
          <w:p w14:paraId="29F6260C">
            <w:pPr>
              <w:pStyle w:val="4"/>
              <w:spacing w:after="0"/>
              <w:ind w:firstLine="0" w:firstLineChars="0"/>
              <w:jc w:val="left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4.其他：</w:t>
            </w:r>
          </w:p>
          <w:p w14:paraId="631E528E">
            <w:pPr>
              <w:pStyle w:val="4"/>
              <w:spacing w:after="0"/>
              <w:ind w:firstLine="0" w:firstLineChars="0"/>
              <w:jc w:val="left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Cambria Math" w:hAnsi="Cambria Math" w:cs="Cambria Math"/>
                <w:bCs/>
                <w:kern w:val="44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熟悉电脑操作，有独立工作能力和良好的沟通协调能力；</w:t>
            </w:r>
          </w:p>
          <w:p w14:paraId="1D51F445">
            <w:pPr>
              <w:pStyle w:val="4"/>
              <w:spacing w:after="0"/>
              <w:ind w:firstLine="0" w:firstLineChars="0"/>
              <w:jc w:val="left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Cambria Math" w:hAnsi="Cambria Math" w:cs="Cambria Math"/>
                <w:bCs/>
                <w:kern w:val="44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有汽车、摩托车驾驶证优先；</w:t>
            </w:r>
          </w:p>
          <w:p w14:paraId="6C14B702">
            <w:pPr>
              <w:pStyle w:val="4"/>
              <w:spacing w:after="0"/>
              <w:ind w:firstLine="0" w:firstLineChars="0"/>
              <w:jc w:val="left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Cambria Math" w:hAnsi="Cambria Math" w:cs="Cambria Math"/>
                <w:bCs/>
                <w:kern w:val="44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退役军人优先；</w:t>
            </w:r>
          </w:p>
          <w:p w14:paraId="71BDAD8D">
            <w:pPr>
              <w:pStyle w:val="4"/>
              <w:spacing w:after="0"/>
              <w:ind w:firstLine="0" w:firstLineChars="0"/>
              <w:jc w:val="left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Cambria Math" w:hAnsi="Cambria Math" w:cs="Cambria Math"/>
                <w:bCs/>
                <w:kern w:val="44"/>
                <w:sz w:val="18"/>
                <w:szCs w:val="18"/>
              </w:rPr>
              <w:t>④</w:t>
            </w: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具备较强的外勤工作能力，能接受加班、出差，需要上通宵班、任务较重，建议男性报考。</w:t>
            </w:r>
          </w:p>
        </w:tc>
        <w:tc>
          <w:tcPr>
            <w:tcW w:w="1065" w:type="dxa"/>
            <w:vAlign w:val="center"/>
          </w:tcPr>
          <w:p w14:paraId="14B7F4BC">
            <w:pPr>
              <w:pStyle w:val="4"/>
              <w:spacing w:after="0"/>
              <w:ind w:firstLine="0" w:firstLineChars="0"/>
              <w:jc w:val="center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面议</w:t>
            </w:r>
          </w:p>
        </w:tc>
        <w:tc>
          <w:tcPr>
            <w:tcW w:w="3589" w:type="dxa"/>
            <w:vAlign w:val="center"/>
          </w:tcPr>
          <w:p w14:paraId="7034832C">
            <w:pPr>
              <w:pStyle w:val="4"/>
              <w:spacing w:after="0"/>
              <w:ind w:firstLine="360" w:firstLineChars="200"/>
              <w:jc w:val="left"/>
              <w:rPr>
                <w:rFonts w:ascii="Times New Roman" w:hAnsi="Times New Roman"/>
                <w:bCs/>
                <w:kern w:val="44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44"/>
                <w:sz w:val="18"/>
                <w:szCs w:val="18"/>
              </w:rPr>
              <w:t>协助完成后勤保障、日常巡察维稳等有关工作。</w:t>
            </w:r>
          </w:p>
        </w:tc>
      </w:tr>
    </w:tbl>
    <w:p w14:paraId="3BB84A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3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 w:eastAsia="仿宋_GB2312" w:cs="Times New Roman"/>
      <w:sz w:val="32"/>
      <w:szCs w:val="24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2025-05-23T07:02:57Z</dcterms:created>
  <dc:creator>Administrator.WIN-F3TAU0EN6P0</dc:creator>
  <cp:lastModifiedBy>蓝苗</cp:lastModifiedBy>
  <dcterms:modified xsi:type="dcterms:W3CDTF">2025-05-23T07:03:13Z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eyJoZGlkIjoiNDg2YTJiZGViYjdkYTVhNjY1NDMxNWY0MjA4YjI0Y2IiLCJ1c2VySWQiOiIxNjIyODM5OTYzIn0=</vt:lpwstr>
  </property>
  <property fmtid="{D5CDD505-2E9C-101B-9397-08002B2CF9AE}" pid="4" name="ICV">
    <vt:lpwstr>E3FA6E6D12D441F89AD490BC4D950923_12</vt:lpwstr>
  </property>
</Properties>
</file>