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B6C74">
      <w:pPr>
        <w:spacing w:before="117" w:line="223" w:lineRule="auto"/>
        <w:jc w:val="both"/>
        <w:outlineLvl w:val="0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</w:t>
      </w:r>
      <w:r>
        <w:rPr>
          <w:rFonts w:hint="eastAsia"/>
        </w:rPr>
        <w:t xml:space="preserve">  </w:t>
      </w:r>
    </w:p>
    <w:p w14:paraId="548BED33">
      <w:pPr>
        <w:spacing w:before="117" w:line="223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劳务派遣岗位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表</w:t>
      </w:r>
    </w:p>
    <w:tbl>
      <w:tblPr>
        <w:tblStyle w:val="11"/>
        <w:tblW w:w="1510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150"/>
        <w:gridCol w:w="650"/>
        <w:gridCol w:w="767"/>
        <w:gridCol w:w="1000"/>
        <w:gridCol w:w="1500"/>
        <w:gridCol w:w="3982"/>
        <w:gridCol w:w="4333"/>
        <w:gridCol w:w="1102"/>
      </w:tblGrid>
      <w:tr w14:paraId="2CD2E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16" w:type="dxa"/>
            <w:vMerge w:val="restart"/>
            <w:noWrap w:val="0"/>
            <w:vAlign w:val="center"/>
          </w:tcPr>
          <w:p w14:paraId="0F03AA8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岗位</w:t>
            </w:r>
          </w:p>
          <w:p w14:paraId="3CE0928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150" w:type="dxa"/>
            <w:vMerge w:val="restart"/>
            <w:noWrap w:val="0"/>
            <w:vAlign w:val="center"/>
          </w:tcPr>
          <w:p w14:paraId="2E25DED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6"/>
                <w:sz w:val="21"/>
                <w:szCs w:val="21"/>
              </w:rPr>
              <w:t>岗位</w:t>
            </w:r>
          </w:p>
        </w:tc>
        <w:tc>
          <w:tcPr>
            <w:tcW w:w="650" w:type="dxa"/>
            <w:vMerge w:val="restart"/>
            <w:noWrap w:val="0"/>
            <w:vAlign w:val="center"/>
          </w:tcPr>
          <w:p w14:paraId="545AFB3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9" w:lineRule="auto"/>
              <w:ind w:left="0" w:right="0" w:firstLine="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1"/>
                <w:sz w:val="21"/>
                <w:szCs w:val="21"/>
              </w:rPr>
              <w:t>需求</w:t>
            </w:r>
          </w:p>
          <w:p w14:paraId="01ED7A4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9" w:lineRule="auto"/>
              <w:ind w:left="0" w:right="0" w:firstLine="8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21"/>
                <w:szCs w:val="21"/>
              </w:rPr>
              <w:t>人数</w:t>
            </w:r>
          </w:p>
        </w:tc>
        <w:tc>
          <w:tcPr>
            <w:tcW w:w="11582" w:type="dxa"/>
            <w:gridSpan w:val="5"/>
            <w:noWrap w:val="0"/>
            <w:vAlign w:val="center"/>
          </w:tcPr>
          <w:p w14:paraId="74BBE33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</w:rPr>
              <w:t>任职要求</w:t>
            </w:r>
          </w:p>
        </w:tc>
        <w:tc>
          <w:tcPr>
            <w:tcW w:w="1102" w:type="dxa"/>
            <w:vMerge w:val="restart"/>
            <w:noWrap w:val="0"/>
            <w:vAlign w:val="center"/>
          </w:tcPr>
          <w:p w14:paraId="711F4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841497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</w:rPr>
              <w:t>薪资范围</w:t>
            </w:r>
          </w:p>
          <w:p w14:paraId="2958635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</w:rPr>
              <w:t>（万元/年）</w:t>
            </w:r>
          </w:p>
        </w:tc>
      </w:tr>
      <w:tr w14:paraId="288DED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16" w:type="dxa"/>
            <w:vMerge w:val="continue"/>
            <w:noWrap w:val="0"/>
            <w:vAlign w:val="center"/>
          </w:tcPr>
          <w:p w14:paraId="7F4A6F7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 w14:paraId="3E0793A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 w14:paraId="59EB5A4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</w:pPr>
          </w:p>
        </w:tc>
        <w:tc>
          <w:tcPr>
            <w:tcW w:w="767" w:type="dxa"/>
            <w:noWrap w:val="0"/>
            <w:vAlign w:val="center"/>
          </w:tcPr>
          <w:p w14:paraId="0E38EC9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000" w:type="dxa"/>
            <w:noWrap w:val="0"/>
            <w:vAlign w:val="center"/>
          </w:tcPr>
          <w:p w14:paraId="0CD72E3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500" w:type="dxa"/>
            <w:noWrap w:val="0"/>
            <w:vAlign w:val="center"/>
          </w:tcPr>
          <w:p w14:paraId="5E209AB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3982" w:type="dxa"/>
            <w:noWrap w:val="0"/>
            <w:vAlign w:val="center"/>
          </w:tcPr>
          <w:p w14:paraId="126861F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岗位职责</w:t>
            </w:r>
          </w:p>
        </w:tc>
        <w:tc>
          <w:tcPr>
            <w:tcW w:w="4333" w:type="dxa"/>
            <w:tcBorders>
              <w:bottom w:val="nil"/>
            </w:tcBorders>
            <w:noWrap w:val="0"/>
            <w:vAlign w:val="center"/>
          </w:tcPr>
          <w:p w14:paraId="4BE2312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任职资格</w:t>
            </w:r>
          </w:p>
        </w:tc>
        <w:tc>
          <w:tcPr>
            <w:tcW w:w="1102" w:type="dxa"/>
            <w:vMerge w:val="continue"/>
            <w:noWrap w:val="0"/>
            <w:vAlign w:val="center"/>
          </w:tcPr>
          <w:p w14:paraId="4686458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</w:rPr>
            </w:pPr>
          </w:p>
        </w:tc>
      </w:tr>
      <w:tr w14:paraId="663D00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0" w:hRule="atLeast"/>
          <w:jc w:val="center"/>
        </w:trPr>
        <w:tc>
          <w:tcPr>
            <w:tcW w:w="616" w:type="dxa"/>
            <w:noWrap w:val="0"/>
            <w:vAlign w:val="center"/>
          </w:tcPr>
          <w:p w14:paraId="372A7AA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50" w:type="dxa"/>
            <w:noWrap w:val="0"/>
            <w:vAlign w:val="center"/>
          </w:tcPr>
          <w:p w14:paraId="7EE22F7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工程管理岗</w:t>
            </w:r>
          </w:p>
        </w:tc>
        <w:tc>
          <w:tcPr>
            <w:tcW w:w="650" w:type="dxa"/>
            <w:noWrap w:val="0"/>
            <w:vAlign w:val="center"/>
          </w:tcPr>
          <w:p w14:paraId="09FAE61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7" w:type="dxa"/>
            <w:noWrap w:val="0"/>
            <w:vAlign w:val="center"/>
          </w:tcPr>
          <w:p w14:paraId="2D335FC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1000" w:type="dxa"/>
            <w:noWrap w:val="0"/>
            <w:vAlign w:val="center"/>
          </w:tcPr>
          <w:p w14:paraId="482FDC3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本科</w:t>
            </w:r>
          </w:p>
          <w:p w14:paraId="36B22A0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及以上学历</w:t>
            </w:r>
          </w:p>
        </w:tc>
        <w:tc>
          <w:tcPr>
            <w:tcW w:w="1500" w:type="dxa"/>
            <w:noWrap w:val="0"/>
            <w:vAlign w:val="center"/>
          </w:tcPr>
          <w:p w14:paraId="698DD2D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工程管理、工程造价、土木工程等工程类相关专业；</w:t>
            </w:r>
          </w:p>
          <w:p w14:paraId="124E9D8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3982" w:type="dxa"/>
            <w:noWrap w:val="0"/>
            <w:vAlign w:val="center"/>
          </w:tcPr>
          <w:p w14:paraId="0E4B3BB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1.负责对项目进行全面的监督、日常巡查；</w:t>
            </w:r>
          </w:p>
          <w:p w14:paraId="796A154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2.负责协调处理项目在建过程中的一切事宜，包括质量监督手续、施工许可、现场协调、计量、收方、送审等工作；</w:t>
            </w:r>
          </w:p>
          <w:p w14:paraId="3C9100E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3.工程款支付的资料收集、审核及把关；</w:t>
            </w:r>
          </w:p>
          <w:p w14:paraId="6F5831B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4.完成领导交办的其它工作。</w:t>
            </w:r>
          </w:p>
        </w:tc>
        <w:tc>
          <w:tcPr>
            <w:tcW w:w="4333" w:type="dxa"/>
            <w:noWrap w:val="0"/>
            <w:vAlign w:val="center"/>
          </w:tcPr>
          <w:p w14:paraId="5A0A5E2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1.年龄35周岁及以下；</w:t>
            </w:r>
          </w:p>
          <w:p w14:paraId="19F6235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2.具有本科及以上学历，工程管理、工程造价、土木工程等相关专业；</w:t>
            </w:r>
          </w:p>
          <w:p w14:paraId="3E292D4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3.逻辑思维条理清晰，具有较强的沟通能力、协调能力和执行力；</w:t>
            </w:r>
          </w:p>
          <w:p w14:paraId="5F816AE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4.熟练使用办公软件（Word/Excel/CAD等常规办公工具）；</w:t>
            </w:r>
          </w:p>
          <w:p w14:paraId="31F5741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035617A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6.00</w:t>
            </w:r>
          </w:p>
          <w:p w14:paraId="336E218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（试用期</w:t>
            </w:r>
          </w:p>
          <w:p w14:paraId="39F3CFE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2个月）</w:t>
            </w:r>
          </w:p>
        </w:tc>
      </w:tr>
    </w:tbl>
    <w:p w14:paraId="5ECF4DBA">
      <w:pPr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ED5688-BB7C-402F-9BF7-11ACE45C0F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.....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1638ECA2-A3DB-473D-9FB4-46FB401E8E3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65CFD3F-3993-4020-96E1-D24469A9ADED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6ED36CC4-B6F3-4F3D-9742-7FB3BE8896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53E4ED4-5B3B-4CCF-B2DC-C1DB6F9A03D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E1A0C"/>
    <w:rsid w:val="00FA00A3"/>
    <w:rsid w:val="04812FB5"/>
    <w:rsid w:val="05DD7B4A"/>
    <w:rsid w:val="075F6260"/>
    <w:rsid w:val="0A4557FB"/>
    <w:rsid w:val="0DB12FB3"/>
    <w:rsid w:val="0E0652ED"/>
    <w:rsid w:val="0FF81034"/>
    <w:rsid w:val="12BA6C22"/>
    <w:rsid w:val="131B2827"/>
    <w:rsid w:val="14C03686"/>
    <w:rsid w:val="154345AA"/>
    <w:rsid w:val="1912647A"/>
    <w:rsid w:val="19D84FCE"/>
    <w:rsid w:val="1E5B1898"/>
    <w:rsid w:val="211F7986"/>
    <w:rsid w:val="222D3BE4"/>
    <w:rsid w:val="25A44E0F"/>
    <w:rsid w:val="2A480488"/>
    <w:rsid w:val="2A4B17EC"/>
    <w:rsid w:val="324B12DD"/>
    <w:rsid w:val="347E2C18"/>
    <w:rsid w:val="3AA9057A"/>
    <w:rsid w:val="3C551F47"/>
    <w:rsid w:val="3CB6585D"/>
    <w:rsid w:val="3CBC0BFE"/>
    <w:rsid w:val="3EA66778"/>
    <w:rsid w:val="409B56EE"/>
    <w:rsid w:val="44AB568D"/>
    <w:rsid w:val="450D1720"/>
    <w:rsid w:val="471F53FB"/>
    <w:rsid w:val="48D9326D"/>
    <w:rsid w:val="49E405B4"/>
    <w:rsid w:val="4C10527B"/>
    <w:rsid w:val="50036085"/>
    <w:rsid w:val="50490F69"/>
    <w:rsid w:val="51EB4B97"/>
    <w:rsid w:val="544E765F"/>
    <w:rsid w:val="5F9455F4"/>
    <w:rsid w:val="719D061C"/>
    <w:rsid w:val="7BD954FB"/>
    <w:rsid w:val="7F8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a heading"/>
    <w:basedOn w:val="1"/>
    <w:next w:val="1"/>
    <w:qFormat/>
    <w:uiPriority w:val="99"/>
    <w:pPr>
      <w:spacing w:line="360" w:lineRule="atLeast"/>
    </w:pPr>
    <w:rPr>
      <w:rFonts w:ascii="Calibri" w:hAnsi="Calibri" w:eastAsia="黑体"/>
      <w:sz w:val="22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2668</Words>
  <Characters>2848</Characters>
  <Lines>0</Lines>
  <Paragraphs>0</Paragraphs>
  <TotalTime>131</TotalTime>
  <ScaleCrop>false</ScaleCrop>
  <LinksUpToDate>false</LinksUpToDate>
  <CharactersWithSpaces>3131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2025-03-06T02:28:00Z</dcterms:created>
  <dc:creator>  惊抓抓 </dc:creator>
  <cp:lastModifiedBy>琴声</cp:lastModifiedBy>
  <cp:lastPrinted>2025-05-22T02:28:00Z</cp:lastPrinted>
  <dcterms:modified xsi:type="dcterms:W3CDTF">2025-05-22T08:40:20Z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72B04BB2BE5C44118188E14F46470EF4_13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