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tabs>
          <w:tab w:val="left" w:pos="11235"/>
        </w:tabs>
        <w:adjustRightInd w:val="0"/>
        <w:snapToGrid w:val="0"/>
        <w:spacing w:line="560" w:lineRule="exact"/>
        <w:outlineLvl w:val="0"/>
        <w:rPr>
          <w:rFonts w:ascii="黑体" w:eastAsia="黑体"/>
          <w:spacing w:val="26"/>
          <w:sz w:val="30"/>
          <w:szCs w:val="30"/>
        </w:rPr>
      </w:pPr>
      <w:r>
        <w:rPr>
          <w:rFonts w:ascii="黑体" w:eastAsia="黑体" w:hint="eastAsia"/>
          <w:spacing w:val="26"/>
          <w:sz w:val="30"/>
          <w:szCs w:val="30"/>
        </w:rPr>
        <w:t>附件</w:t>
      </w:r>
      <w:r>
        <w:rPr>
          <w:rFonts w:ascii="黑体" w:eastAsia="黑体"/>
          <w:spacing w:val="26"/>
          <w:sz w:val="30"/>
          <w:szCs w:val="30"/>
        </w:rPr>
        <w:t>4</w:t>
      </w:r>
    </w:p>
    <w:p>
      <w:pPr>
        <w:tabs>
          <w:tab w:val="left" w:pos="11235"/>
        </w:tabs>
        <w:adjustRightInd w:val="0"/>
        <w:snapToGrid w:val="0"/>
        <w:spacing w:afterLines="50" w:after="156" w:line="440" w:lineRule="exact"/>
        <w:jc w:val="center"/>
        <w:outlineLvl w:val="0"/>
        <w:rPr>
          <w:rFonts w:ascii="方正小标宋简体" w:eastAsia="方正小标宋简体"/>
          <w:spacing w:val="26"/>
          <w:sz w:val="44"/>
          <w:szCs w:val="44"/>
        </w:rPr>
      </w:pPr>
      <w:r>
        <w:rPr>
          <w:rFonts w:ascii="方正小标宋简体" w:eastAsia="方正小标宋简体"/>
          <w:spacing w:val="26"/>
          <w:sz w:val="44"/>
          <w:szCs w:val="44"/>
        </w:rPr>
        <w:t>市统战工作服务中心选调工作人员</w:t>
      </w:r>
    </w:p>
    <w:p>
      <w:pPr>
        <w:tabs>
          <w:tab w:val="left" w:pos="11235"/>
        </w:tabs>
        <w:adjustRightInd w:val="0"/>
        <w:snapToGrid w:val="0"/>
        <w:spacing w:afterLines="50" w:after="156" w:line="44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家庭成员及重要社会关系信息采集表</w:t>
      </w:r>
    </w:p>
    <w:p>
      <w:pPr>
        <w:pStyle w:val="15"/>
        <w:spacing w:line="440" w:lineRule="exact"/>
        <w:ind w:leftChars="0" w:left="0"/>
        <w:jc w:val="left"/>
        <w:rPr>
          <w:rFonts w:ascii="仿宋_GB2312" w:eastAsia="仿宋_GB2312"/>
          <w:sz w:val="24"/>
        </w:rPr>
      </w:pPr>
    </w:p>
    <w:p>
      <w:pPr>
        <w:pStyle w:val="15"/>
        <w:spacing w:line="440" w:lineRule="exact"/>
        <w:ind w:leftChars="0" w:left="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姓  名：</w:t>
      </w:r>
      <w:r>
        <w:rPr>
          <w:rFonts w:ascii="仿宋_GB2312" w:eastAsia="仿宋_GB2312"/>
          <w:sz w:val="24"/>
        </w:rPr>
        <w:t xml:space="preserve">            </w:t>
      </w:r>
      <w:bookmarkStart w:id="0" w:name="_GoBack"/>
      <w:bookmarkEnd w:id="0"/>
      <w:r>
        <w:rPr>
          <w:rFonts w:ascii="仿宋_GB2312" w:eastAsia="仿宋_GB2312" w:hint="eastAsia"/>
          <w:sz w:val="24"/>
        </w:rPr>
        <w:t>现工作单位及职务：</w:t>
      </w:r>
      <w:r>
        <w:rPr>
          <w:rFonts w:ascii="仿宋_GB2312" w:eastAsia="仿宋_GB2312"/>
          <w:sz w:val="24"/>
        </w:rPr>
        <w:t xml:space="preserve">                            </w:t>
      </w:r>
      <w:r>
        <w:rPr>
          <w:rFonts w:ascii="仿宋_GB2312" w:eastAsia="仿宋_GB2312" w:hint="eastAsia"/>
          <w:sz w:val="24"/>
        </w:rPr>
        <w:t xml:space="preserve"> </w:t>
      </w:r>
    </w:p>
    <w:p>
      <w:pPr>
        <w:pStyle w:val="15"/>
        <w:spacing w:line="440" w:lineRule="exact"/>
        <w:ind w:leftChars="0" w:left="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填写时间：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>日                    本人签字：</w:t>
      </w:r>
    </w:p>
    <w:tbl>
      <w:tblPr>
        <w:jc w:val="center"/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094"/>
        <w:gridCol w:w="1436"/>
        <w:gridCol w:w="1026"/>
        <w:gridCol w:w="1026"/>
        <w:gridCol w:w="2600"/>
      </w:tblGrid>
      <w:t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类  别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称 谓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 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</w:t>
            </w:r>
          </w:p>
          <w:p>
            <w:pPr>
              <w:pStyle w:val="15"/>
              <w:ind w:leftChars="0" w:left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</w:t>
            </w:r>
          </w:p>
          <w:p>
            <w:pPr>
              <w:pStyle w:val="15"/>
              <w:ind w:leftChars="0" w:left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面貌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rFonts w:ascii="黑体" w:eastAsia="黑体"/>
                <w:spacing w:val="-8"/>
                <w:sz w:val="24"/>
              </w:rPr>
            </w:pPr>
            <w:r>
              <w:rPr>
                <w:rFonts w:ascii="黑体" w:eastAsia="黑体" w:hint="eastAsia"/>
                <w:spacing w:val="-8"/>
                <w:sz w:val="24"/>
              </w:rPr>
              <w:t>现工作单位及职务</w:t>
            </w:r>
          </w:p>
        </w:tc>
      </w:tr>
      <w:tr>
        <w:trPr>
          <w:trHeight w:hRule="exact" w:val="566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父母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pacing w:val="-4"/>
                <w:sz w:val="18"/>
                <w:szCs w:val="18"/>
              </w:rPr>
            </w:pPr>
          </w:p>
        </w:tc>
      </w:tr>
      <w:tr>
        <w:trPr>
          <w:trHeight w:hRule="exact" w:val="566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hRule="exact" w:val="566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配偶及其父母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00" w:lineRule="exact"/>
              <w:ind w:leftChars="0" w:left="0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hRule="exact" w:val="566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rPr>
                <w:spacing w:val="-16"/>
                <w:sz w:val="18"/>
                <w:szCs w:val="18"/>
              </w:rPr>
            </w:pPr>
          </w:p>
        </w:tc>
      </w:tr>
      <w:tr>
        <w:trPr>
          <w:trHeight w:hRule="exact" w:val="566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hRule="exact" w:val="566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子女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hRule="exact" w:val="566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hRule="exact" w:val="566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hRule="exact" w:val="566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本人的</w:t>
            </w:r>
          </w:p>
          <w:p>
            <w:pPr>
              <w:pStyle w:val="15"/>
              <w:ind w:leftChars="0" w:lef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兄弟姐妹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hRule="exact" w:val="566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hRule="exact" w:val="566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00" w:lineRule="exact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其他直系和三代以内旁系亲属中现任或曾任县处级以上职务，以及移居国（境）外的人员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hRule="exact" w:val="566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</w:tr>
      <w:tr>
        <w:trPr>
          <w:trHeight w:hRule="exact" w:val="566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ind w:leftChars="0" w:left="0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15"/>
        <w:spacing w:line="220" w:lineRule="exact"/>
        <w:ind w:leftChars="0" w:left="0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注：1. 移居国境外或持有永久居留证件的，要在工作单位及职务后注明；</w:t>
      </w:r>
    </w:p>
    <w:p>
      <w:pPr>
        <w:pStyle w:val="15"/>
        <w:spacing w:line="220" w:lineRule="exact"/>
        <w:ind w:leftChars="0" w:left="0" w:firstLineChars="200" w:firstLine="300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2. 已（离）退休、去世的，也要填写原单位及职务，并注明已（离）退休、已去世；</w:t>
      </w:r>
    </w:p>
    <w:p>
      <w:pPr>
        <w:pStyle w:val="15"/>
        <w:spacing w:line="220" w:lineRule="exact"/>
        <w:ind w:leftChars="0" w:left="0" w:firstLineChars="200" w:firstLine="300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3. 经商办企业的，要写明企业注册地（到县一级）；</w:t>
      </w:r>
    </w:p>
    <w:p>
      <w:pPr>
        <w:pStyle w:val="15"/>
        <w:spacing w:line="220" w:lineRule="exact"/>
        <w:ind w:leftChars="0" w:left="0" w:firstLineChars="200" w:firstLine="300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4. 县处级含军队副团级以上；</w:t>
      </w:r>
    </w:p>
    <w:p>
      <w:pPr>
        <w:pStyle w:val="15"/>
        <w:spacing w:line="220" w:lineRule="exact"/>
        <w:ind w:leftChars="0" w:left="0" w:firstLineChars="200" w:firstLine="300"/>
        <w:jc w:val="left"/>
        <w:rPr>
          <w:sz w:val="15"/>
          <w:szCs w:val="15"/>
        </w:rPr>
      </w:pPr>
      <w:r>
        <w:rPr>
          <w:rFonts w:hint="eastAsia"/>
          <w:sz w:val="15"/>
          <w:szCs w:val="15"/>
        </w:rPr>
        <w:t>5.表中填写不下的，可另附纸填写。</w:t>
      </w:r>
    </w:p>
    <w:sectPr>
      <w:footerReference w:type="even" r:id="rId2"/>
      <w:pgSz w:w="11907" w:h="16840"/>
      <w:pgMar w:top="2098" w:right="1474" w:bottom="1361" w:left="1588" w:header="0" w:footer="1134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variable"/>
    <w:sig w:usb0="A00002FF" w:usb1="28CFFCFA" w:usb2="00000016" w:usb3="00000000" w:csb0="0010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tabs>
        <w:tab w:val="center" w:pos="4153"/>
        <w:tab w:val="right" w:pos="8306"/>
      </w:tabs>
      <w:ind w:firstLineChars="100" w:firstLine="280"/>
      <w:rPr>
        <w:rFonts w:ascii="宋体"/>
        <w:sz w:val="28"/>
        <w:szCs w:val="28"/>
      </w:rPr>
    </w:pPr>
  </w:p>
  <w:p>
    <w:pPr>
      <w:pStyle w:val="20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8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cs="Times New Roman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toc 9"/>
    <w:qFormat/>
    <w:basedOn w:val="0"/>
    <w:next w:val="0"/>
    <w:pPr>
      <w:ind w:leftChars="1600" w:left="1600"/>
    </w:pPr>
  </w:style>
  <w:style w:type="paragraph" w:styleId="16">
    <w:name w:val="Body Text"/>
    <w:qFormat/>
    <w:basedOn w:val="0"/>
    <w:rPr>
      <w:szCs w:val="20"/>
    </w:rPr>
  </w:style>
  <w:style w:type="paragraph" w:styleId="17">
    <w:name w:val="Plain Text"/>
    <w:qFormat/>
    <w:basedOn w:val="0"/>
    <w:rPr>
      <w:rFonts w:ascii="宋体" w:cs="Courier New"/>
      <w:szCs w:val="21"/>
    </w:rPr>
  </w:style>
  <w:style w:type="paragraph" w:styleId="18">
    <w:name w:val="Date"/>
    <w:qFormat/>
    <w:basedOn w:val="0"/>
    <w:next w:val="0"/>
    <w:pPr>
      <w:ind w:leftChars="2500" w:left="2500"/>
    </w:pPr>
  </w:style>
  <w:style w:type="paragraph" w:styleId="19">
    <w:name w:val="Balloon Text"/>
    <w:qFormat/>
    <w:basedOn w:val="0"/>
    <w:rPr>
      <w:sz w:val="18"/>
      <w:szCs w:val="18"/>
    </w:rPr>
  </w:style>
  <w:style w:type="paragraph" w:styleId="20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cs="Arial" w:hAnsi="Calibri"/>
      <w:sz w:val="18"/>
      <w:szCs w:val="18"/>
    </w:rPr>
  </w:style>
  <w:style w:type="paragraph" w:styleId="21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cs="Arial" w:hAnsi="Calibri"/>
      <w:sz w:val="18"/>
      <w:szCs w:val="18"/>
    </w:rPr>
  </w:style>
  <w:style w:type="paragraph" w:customStyle="1" w:yozoId="4094" w:styleId="22">
    <w:name w:val="Char"/>
    <w:qFormat/>
    <w:basedOn w:val="0"/>
    <w:rPr>
      <w:rFonts w:ascii="Calibri" w:hAnsi="Calibri"/>
    </w:rPr>
  </w:style>
  <w:style w:type="paragraph" w:customStyle="1" w:yozoId="4094" w:styleId="23">
    <w:name w:val="正文文本1"/>
    <w:qFormat/>
    <w:basedOn w:val="0"/>
    <w:pPr>
      <w:shd w:val="clear" w:color="auto" w:fill="FFFFFF"/>
      <w:spacing w:line="408" w:lineRule="auto"/>
      <w:ind w:firstLine="400"/>
      <w:jc w:val="left"/>
    </w:pPr>
    <w:rPr>
      <w:rFonts w:ascii="MingLiU" w:eastAsia="MingLiU" w:cs="MingLiU"/>
      <w:kern w:val="0"/>
      <w:sz w:val="28"/>
      <w:szCs w:val="28"/>
      <w:lang w:val="zh-CN" w:bidi="zh-CN"/>
    </w:rPr>
  </w:style>
  <w:style w:type="paragraph" w:styleId="24">
    <w:name w:val="Normal (Web)"/>
    <w:qFormat/>
    <w:basedOn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71E83AE2-EAA5-46AB-A68B-037A27757F7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594</TotalTime>
  <Application>Yozo_Office9.0.5978.102ZH.HE59</Application>
  <Pages>1</Pages>
  <Words>0</Words>
  <Characters>341</Characters>
  <Lines>0</Lines>
  <Paragraphs>12</Paragraphs>
  <CharactersWithSpaces>455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微软用户</dc:creator>
  <cp:lastModifiedBy>Administrator</cp:lastModifiedBy>
  <cp:revision>12</cp:revision>
  <cp:lastPrinted>2025-05-21T08:48:01Z</cp:lastPrinted>
  <dcterms:created xsi:type="dcterms:W3CDTF">2021-09-30T06:17:00Z</dcterms:created>
  <dcterms:modified xsi:type="dcterms:W3CDTF">2025-05-21T09:18:14Z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2052-11.1.0.10938</vt:lpwstr>
  </property>
  <property fmtid="{D5CDD505-2E9C-101B-9397-08002B2CF9AE}" pid="3" name="ICV">
    <vt:lpwstr>B28CFAD8720B452D8977DB3ABF368E0A</vt:lpwstr>
  </property>
</Properties>
</file>