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绍兴市市场监督管理局下属事业单位公开招聘高层次人才岗位表</w:t>
      </w:r>
    </w:p>
    <w:tbl>
      <w:tblPr>
        <w:tblStyle w:val="7"/>
        <w:tblpPr w:leftFromText="180" w:rightFromText="180" w:vertAnchor="page" w:horzAnchor="page" w:tblpX="1343" w:tblpY="3476"/>
        <w:tblOverlap w:val="never"/>
        <w:tblW w:w="146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269"/>
        <w:gridCol w:w="1904"/>
        <w:gridCol w:w="1109"/>
        <w:gridCol w:w="2326"/>
        <w:gridCol w:w="3707"/>
        <w:gridCol w:w="1341"/>
        <w:gridCol w:w="12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3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7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绍兴市食品药品检验研究院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国家黄酒质检中心检验及科研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博士研究生学历；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博士学位</w:t>
            </w:r>
          </w:p>
        </w:tc>
        <w:tc>
          <w:tcPr>
            <w:tcW w:w="3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分析化学、化学、化学（应用化学）、食品安全与药物化学、食品工程、功能食品、功能食品营养与安全、酿酒工程、食品安全与控制、食品发酵工程、食品科学、食品科学与工程、食品生物技术、食品营养与安全、食品加工与安全、食品与营养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经费形式：差额拨款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注：专业目录参照《2025年</w:t>
      </w:r>
      <w:r>
        <w:rPr>
          <w:rFonts w:hint="default" w:ascii="仿宋_GB2312" w:hAnsi="仿宋_GB2312" w:eastAsia="仿宋_GB2312" w:cs="仿宋_GB2312"/>
          <w:i w:val="0"/>
          <w:caps w:val="0"/>
          <w:color w:val="171A1D"/>
          <w:spacing w:val="0"/>
          <w:kern w:val="0"/>
          <w:sz w:val="28"/>
          <w:szCs w:val="28"/>
          <w:highlight w:val="none"/>
          <w:shd w:val="clear" w:color="auto" w:fill="FFFFFF"/>
          <w:lang w:eastAsia="zh-CN" w:bidi="ar"/>
        </w:rPr>
        <w:t>浙江省</w:t>
      </w:r>
      <w:r>
        <w:rPr>
          <w:rFonts w:hint="eastAsia" w:ascii="仿宋_GB2312" w:hAnsi="仿宋_GB2312" w:eastAsia="仿宋_GB2312" w:cs="仿宋_GB2312"/>
          <w:i w:val="0"/>
          <w:caps w:val="0"/>
          <w:color w:val="171A1D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公务员招考专业参考目录》</w:t>
      </w:r>
    </w:p>
    <w:p>
      <w:pPr>
        <w:pStyle w:val="2"/>
        <w:rPr>
          <w:rFonts w:hint="eastAsia" w:ascii="仿宋_GB2312" w:hAnsi="仿宋_GB2312" w:cs="仿宋_GB231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2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widowControl/>
        <w:spacing w:line="520" w:lineRule="exact"/>
        <w:ind w:firstLine="0" w:firstLineChars="0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绍兴市市场监督管理局下属事业单位</w:t>
      </w:r>
    </w:p>
    <w:p>
      <w:pPr>
        <w:spacing w:line="560" w:lineRule="exact"/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公开招聘高层次人才报名登记表</w:t>
      </w:r>
    </w:p>
    <w:p>
      <w:pPr>
        <w:ind w:firstLine="240" w:firstLineChars="100"/>
        <w:jc w:val="left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</w:rPr>
        <w:t>应聘单位及岗位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hAnsi="宋体" w:eastAsia="仿宋_GB2312"/>
          <w:sz w:val="24"/>
          <w:lang w:eastAsia="zh-CN"/>
        </w:rPr>
        <w:t>绍兴市食品药品检验研究院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国家黄酒质检中心检验及科研</w:t>
      </w:r>
    </w:p>
    <w:tbl>
      <w:tblPr>
        <w:tblStyle w:val="7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研究生毕业院校及专业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个人爱好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学习工作简历（从高中学习</w:t>
            </w:r>
            <w:r>
              <w:rPr>
                <w:rFonts w:hint="eastAsia" w:ascii="仿宋_GB2312" w:eastAsia="仿宋_GB2312"/>
                <w:spacing w:val="-17"/>
                <w:sz w:val="24"/>
              </w:rPr>
              <w:t>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学校及专业/单位及职务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奖励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199" w:firstLineChars="8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exact"/>
              <w:ind w:firstLine="48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1920" w:firstLineChars="8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ind w:firstLine="48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　　　　　　　　　　　 年　　月　　日</w:t>
            </w:r>
          </w:p>
        </w:tc>
      </w:tr>
    </w:tbl>
    <w:p>
      <w:pPr>
        <w:ind w:firstLine="0" w:firstLineChars="0"/>
        <w:rPr>
          <w:rFonts w:ascii="楷体" w:hAnsi="楷体" w:eastAsia="楷体" w:cs="楷体"/>
          <w:color w:val="000000"/>
          <w:sz w:val="24"/>
        </w:rPr>
      </w:pPr>
      <w:r>
        <w:rPr>
          <w:rFonts w:hint="eastAsia" w:ascii="楷体" w:hAnsi="楷体" w:eastAsia="楷体" w:cs="楷体"/>
          <w:color w:val="000000"/>
          <w:sz w:val="24"/>
        </w:rPr>
        <w:t>注：本表</w:t>
      </w:r>
      <w:r>
        <w:rPr>
          <w:rFonts w:hint="default" w:ascii="楷体" w:hAnsi="楷体" w:eastAsia="楷体" w:cs="楷体"/>
          <w:color w:val="000000"/>
          <w:sz w:val="24"/>
        </w:rPr>
        <w:t>双面打印，</w:t>
      </w:r>
      <w:r>
        <w:rPr>
          <w:rFonts w:hint="eastAsia" w:ascii="楷体" w:hAnsi="楷体" w:eastAsia="楷体" w:cs="楷体"/>
          <w:color w:val="000000"/>
          <w:sz w:val="24"/>
        </w:rPr>
        <w:t>需张贴照片，报名人需手写签名。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Y2NmNTQ3OTAyNmM1YmIwY2JmZDg2MzRhOTk5ZGUifQ=="/>
  </w:docVars>
  <w:rsids>
    <w:rsidRoot w:val="34A41A26"/>
    <w:rsid w:val="0F502EB3"/>
    <w:rsid w:val="0FDF2E36"/>
    <w:rsid w:val="146E672B"/>
    <w:rsid w:val="19D43E86"/>
    <w:rsid w:val="21484812"/>
    <w:rsid w:val="24835365"/>
    <w:rsid w:val="31B1201E"/>
    <w:rsid w:val="31D40319"/>
    <w:rsid w:val="34A41A26"/>
    <w:rsid w:val="376B2A0D"/>
    <w:rsid w:val="3BE93192"/>
    <w:rsid w:val="3BFFED1B"/>
    <w:rsid w:val="3CB6585D"/>
    <w:rsid w:val="3DE7BF90"/>
    <w:rsid w:val="3DF4613E"/>
    <w:rsid w:val="449561F9"/>
    <w:rsid w:val="47696D71"/>
    <w:rsid w:val="49566469"/>
    <w:rsid w:val="50183C2B"/>
    <w:rsid w:val="515648B1"/>
    <w:rsid w:val="52650B61"/>
    <w:rsid w:val="53D767E9"/>
    <w:rsid w:val="548117E3"/>
    <w:rsid w:val="54BFC9E5"/>
    <w:rsid w:val="5621327D"/>
    <w:rsid w:val="5698132B"/>
    <w:rsid w:val="56E705CD"/>
    <w:rsid w:val="5E7A9EFA"/>
    <w:rsid w:val="62197F76"/>
    <w:rsid w:val="63FD3A42"/>
    <w:rsid w:val="674277C8"/>
    <w:rsid w:val="69F34AD9"/>
    <w:rsid w:val="6EED82E5"/>
    <w:rsid w:val="6F976446"/>
    <w:rsid w:val="7168047E"/>
    <w:rsid w:val="73F9BC97"/>
    <w:rsid w:val="74AE76F1"/>
    <w:rsid w:val="757F20A8"/>
    <w:rsid w:val="77FEDF05"/>
    <w:rsid w:val="7A5B2DF9"/>
    <w:rsid w:val="7BDFEF3E"/>
    <w:rsid w:val="7BFF76DF"/>
    <w:rsid w:val="7E2D992D"/>
    <w:rsid w:val="7E9FFCE2"/>
    <w:rsid w:val="7EDF5ADF"/>
    <w:rsid w:val="7FFAB6C6"/>
    <w:rsid w:val="7FFF38B9"/>
    <w:rsid w:val="8FE79E4D"/>
    <w:rsid w:val="BA3FACA5"/>
    <w:rsid w:val="BFFD75C4"/>
    <w:rsid w:val="CE6A5BED"/>
    <w:rsid w:val="CFCF4B94"/>
    <w:rsid w:val="D7DFDBCD"/>
    <w:rsid w:val="DF6D8516"/>
    <w:rsid w:val="DFB78309"/>
    <w:rsid w:val="DFE5D0CC"/>
    <w:rsid w:val="E7BBD87E"/>
    <w:rsid w:val="E7FF3EBA"/>
    <w:rsid w:val="EBFBDBB5"/>
    <w:rsid w:val="ECBC9C76"/>
    <w:rsid w:val="EF17BCDC"/>
    <w:rsid w:val="EF861865"/>
    <w:rsid w:val="F3DF4C94"/>
    <w:rsid w:val="F4DBA940"/>
    <w:rsid w:val="F7D6FE00"/>
    <w:rsid w:val="FEBFC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85"/>
    </w:pPr>
    <w:rPr>
      <w:rFonts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2"/>
    <w:basedOn w:val="1"/>
    <w:qFormat/>
    <w:uiPriority w:val="0"/>
    <w:pPr>
      <w:spacing w:line="540" w:lineRule="exact"/>
      <w:ind w:firstLine="640" w:firstLineChars="200"/>
    </w:pPr>
    <w:rPr>
      <w:rFonts w:hint="eastAsia" w:ascii="仿宋_GB2312" w:hAnsi="仿宋_GB2312" w:eastAsia="仿宋_GB2312" w:cs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2806</Words>
  <Characters>2919</Characters>
  <Lines>0</Lines>
  <Paragraphs>0</Paragraphs>
  <TotalTime>13</TotalTime>
  <ScaleCrop>false</ScaleCrop>
  <LinksUpToDate>false</LinksUpToDate>
  <CharactersWithSpaces>3021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2023-04-16T17:49:00Z</dcterms:created>
  <dc:creator>WPS_392901144</dc:creator>
  <cp:lastModifiedBy>sxrs</cp:lastModifiedBy>
  <cp:lastPrinted>2025-05-23T00:44:00Z</cp:lastPrinted>
  <dcterms:modified xsi:type="dcterms:W3CDTF">2025-05-22T16:30:34Z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D2A5D62FDD224E23996AB838631DE0E4_13</vt:lpwstr>
  </property>
  <property fmtid="{D5CDD505-2E9C-101B-9397-08002B2CF9AE}" pid="4" name="KSOTemplateDocerSaveRecord">
    <vt:lpwstr>eyJoZGlkIjoiNjczZjJlNGRkZTg4MmNhMzE4ZGJjOGY2Mzg1YWE4MzEiLCJ1c2VySWQiOiI2NDAzMDAzMTcifQ==</vt:lpwstr>
  </property>
</Properties>
</file>