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5E7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4DC2E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北京市警通实业总公司2025年公开招聘工作人员岗位条件表</w:t>
      </w:r>
    </w:p>
    <w:tbl>
      <w:tblPr>
        <w:tblStyle w:val="5"/>
        <w:tblpPr w:leftFromText="180" w:rightFromText="180" w:vertAnchor="text" w:horzAnchor="page" w:tblpX="1723" w:tblpY="571"/>
        <w:tblOverlap w:val="never"/>
        <w:tblW w:w="13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65"/>
        <w:gridCol w:w="795"/>
        <w:gridCol w:w="855"/>
        <w:gridCol w:w="1405"/>
        <w:gridCol w:w="870"/>
        <w:gridCol w:w="3665"/>
        <w:gridCol w:w="1530"/>
        <w:gridCol w:w="1500"/>
        <w:gridCol w:w="900"/>
      </w:tblGrid>
      <w:tr w14:paraId="4FB0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00" w:type="dxa"/>
            <w:vAlign w:val="center"/>
          </w:tcPr>
          <w:p w14:paraId="0829F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065" w:type="dxa"/>
            <w:vAlign w:val="center"/>
          </w:tcPr>
          <w:p w14:paraId="3CE004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 w14:paraId="1CA64B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95" w:type="dxa"/>
            <w:vAlign w:val="center"/>
          </w:tcPr>
          <w:p w14:paraId="64E726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55" w:type="dxa"/>
            <w:vAlign w:val="center"/>
          </w:tcPr>
          <w:p w14:paraId="005286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面试人员比例</w:t>
            </w:r>
          </w:p>
        </w:tc>
        <w:tc>
          <w:tcPr>
            <w:tcW w:w="1405" w:type="dxa"/>
            <w:vAlign w:val="center"/>
          </w:tcPr>
          <w:p w14:paraId="695348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870" w:type="dxa"/>
            <w:vAlign w:val="center"/>
          </w:tcPr>
          <w:p w14:paraId="5BC2A3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665" w:type="dxa"/>
            <w:vAlign w:val="center"/>
          </w:tcPr>
          <w:p w14:paraId="5492B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1530" w:type="dxa"/>
            <w:vAlign w:val="center"/>
          </w:tcPr>
          <w:p w14:paraId="0CB1E9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500" w:type="dxa"/>
            <w:vAlign w:val="center"/>
          </w:tcPr>
          <w:p w14:paraId="4EE7B9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900" w:type="dxa"/>
            <w:vAlign w:val="center"/>
          </w:tcPr>
          <w:p w14:paraId="45EB1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招聘方式</w:t>
            </w:r>
          </w:p>
        </w:tc>
      </w:tr>
      <w:tr w14:paraId="097A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00" w:type="dxa"/>
            <w:vMerge w:val="restart"/>
            <w:vAlign w:val="center"/>
          </w:tcPr>
          <w:p w14:paraId="38A8C5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北京市警通实业总公司</w:t>
            </w:r>
          </w:p>
        </w:tc>
        <w:tc>
          <w:tcPr>
            <w:tcW w:w="1065" w:type="dxa"/>
            <w:vAlign w:val="center"/>
          </w:tcPr>
          <w:p w14:paraId="541B6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物资科科长</w:t>
            </w:r>
          </w:p>
        </w:tc>
        <w:tc>
          <w:tcPr>
            <w:tcW w:w="795" w:type="dxa"/>
            <w:vAlign w:val="center"/>
          </w:tcPr>
          <w:p w14:paraId="2CD12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 w14:paraId="14FD94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1:3</w:t>
            </w:r>
          </w:p>
        </w:tc>
        <w:tc>
          <w:tcPr>
            <w:tcW w:w="1405" w:type="dxa"/>
            <w:vAlign w:val="center"/>
          </w:tcPr>
          <w:p w14:paraId="43B81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870" w:type="dxa"/>
            <w:vAlign w:val="center"/>
          </w:tcPr>
          <w:p w14:paraId="1498C2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665" w:type="dxa"/>
            <w:vAlign w:val="center"/>
          </w:tcPr>
          <w:p w14:paraId="18F9BB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1.具有7年以上城市管理、环保、卫生等领域工作经验，有较高综合协调和文字材料撰写能力；2.中共党员；3.在相关专业领域有职称者优先。</w:t>
            </w:r>
          </w:p>
        </w:tc>
        <w:tc>
          <w:tcPr>
            <w:tcW w:w="1530" w:type="dxa"/>
            <w:vAlign w:val="center"/>
          </w:tcPr>
          <w:p w14:paraId="58FE69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出差较多，工作压力较大</w:t>
            </w:r>
          </w:p>
        </w:tc>
        <w:tc>
          <w:tcPr>
            <w:tcW w:w="1500" w:type="dxa"/>
            <w:vAlign w:val="center"/>
          </w:tcPr>
          <w:p w14:paraId="3D5A76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北京、河北、河南、新疆</w:t>
            </w:r>
          </w:p>
        </w:tc>
        <w:tc>
          <w:tcPr>
            <w:tcW w:w="900" w:type="dxa"/>
            <w:vAlign w:val="center"/>
          </w:tcPr>
          <w:p w14:paraId="74D597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公开招聘</w:t>
            </w:r>
          </w:p>
        </w:tc>
      </w:tr>
      <w:tr w14:paraId="3687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00" w:type="dxa"/>
            <w:vMerge w:val="continue"/>
            <w:vAlign w:val="center"/>
          </w:tcPr>
          <w:p w14:paraId="086F34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038B3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业务管理科科员</w:t>
            </w:r>
          </w:p>
        </w:tc>
        <w:tc>
          <w:tcPr>
            <w:tcW w:w="795" w:type="dxa"/>
            <w:vAlign w:val="center"/>
          </w:tcPr>
          <w:p w14:paraId="1E7E1D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 w14:paraId="06A781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1:3</w:t>
            </w:r>
          </w:p>
        </w:tc>
        <w:tc>
          <w:tcPr>
            <w:tcW w:w="1405" w:type="dxa"/>
            <w:vAlign w:val="center"/>
          </w:tcPr>
          <w:p w14:paraId="573E89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汉语言文学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类、工商管理类、新闻传播类</w:t>
            </w:r>
          </w:p>
        </w:tc>
        <w:tc>
          <w:tcPr>
            <w:tcW w:w="870" w:type="dxa"/>
            <w:vAlign w:val="center"/>
          </w:tcPr>
          <w:p w14:paraId="3511B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665" w:type="dxa"/>
            <w:vAlign w:val="center"/>
          </w:tcPr>
          <w:p w14:paraId="397CF3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1.具有2年以上工作经验，有较高综合协调和文字材料撰写能力；2.中共党员（或预备党员）。</w:t>
            </w:r>
          </w:p>
        </w:tc>
        <w:tc>
          <w:tcPr>
            <w:tcW w:w="1530" w:type="dxa"/>
            <w:vAlign w:val="center"/>
          </w:tcPr>
          <w:p w14:paraId="0F664A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出差较多，工作压力较大</w:t>
            </w:r>
          </w:p>
        </w:tc>
        <w:tc>
          <w:tcPr>
            <w:tcW w:w="1500" w:type="dxa"/>
            <w:vAlign w:val="center"/>
          </w:tcPr>
          <w:p w14:paraId="0B64A7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北京、河北、河南、新疆</w:t>
            </w:r>
          </w:p>
        </w:tc>
        <w:tc>
          <w:tcPr>
            <w:tcW w:w="900" w:type="dxa"/>
            <w:vAlign w:val="center"/>
          </w:tcPr>
          <w:p w14:paraId="37F0F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公开招聘</w:t>
            </w:r>
          </w:p>
        </w:tc>
      </w:tr>
      <w:tr w14:paraId="6431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600" w:type="dxa"/>
            <w:vMerge w:val="continue"/>
            <w:vAlign w:val="center"/>
          </w:tcPr>
          <w:p w14:paraId="51FE1B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2C0416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宣传科科员</w:t>
            </w:r>
          </w:p>
        </w:tc>
        <w:tc>
          <w:tcPr>
            <w:tcW w:w="795" w:type="dxa"/>
            <w:vAlign w:val="center"/>
          </w:tcPr>
          <w:p w14:paraId="33565C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 w14:paraId="797D63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1:3</w:t>
            </w:r>
          </w:p>
        </w:tc>
        <w:tc>
          <w:tcPr>
            <w:tcW w:w="1405" w:type="dxa"/>
            <w:vAlign w:val="center"/>
          </w:tcPr>
          <w:p w14:paraId="627844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汉语言文学类、工商管理类、新闻传播类、艺术设计类</w:t>
            </w:r>
          </w:p>
        </w:tc>
        <w:tc>
          <w:tcPr>
            <w:tcW w:w="870" w:type="dxa"/>
            <w:vAlign w:val="center"/>
          </w:tcPr>
          <w:p w14:paraId="02C668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专科及以上</w:t>
            </w:r>
          </w:p>
        </w:tc>
        <w:tc>
          <w:tcPr>
            <w:tcW w:w="3665" w:type="dxa"/>
            <w:vAlign w:val="center"/>
          </w:tcPr>
          <w:p w14:paraId="279E9B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具有1年以上工作经验，有较高综合协调和文字材料撰写能力。</w:t>
            </w:r>
          </w:p>
        </w:tc>
        <w:tc>
          <w:tcPr>
            <w:tcW w:w="1530" w:type="dxa"/>
            <w:vAlign w:val="center"/>
          </w:tcPr>
          <w:p w14:paraId="3C90A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出差较多，工作压力较大</w:t>
            </w:r>
          </w:p>
        </w:tc>
        <w:tc>
          <w:tcPr>
            <w:tcW w:w="1500" w:type="dxa"/>
            <w:vAlign w:val="center"/>
          </w:tcPr>
          <w:p w14:paraId="47ED73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北京、河北、河南、新疆</w:t>
            </w:r>
          </w:p>
        </w:tc>
        <w:tc>
          <w:tcPr>
            <w:tcW w:w="900" w:type="dxa"/>
            <w:vAlign w:val="center"/>
          </w:tcPr>
          <w:p w14:paraId="58617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公开招聘</w:t>
            </w:r>
          </w:p>
        </w:tc>
      </w:tr>
    </w:tbl>
    <w:p w14:paraId="129C9E0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F128A"/>
    <w:rsid w:val="4FB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2025-05-20T06:17:00Z</dcterms:created>
  <dc:creator>Administrator</dc:creator>
  <cp:lastModifiedBy>Administrator</cp:lastModifiedBy>
  <dcterms:modified xsi:type="dcterms:W3CDTF">2025-05-20T06:19:12Z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7CA863330732454EA34098CC367BD9D3_11</vt:lpwstr>
  </property>
  <property fmtid="{D5CDD505-2E9C-101B-9397-08002B2CF9AE}" pid="4" name="KSOTemplateDocerSaveRecord">
    <vt:lpwstr>eyJoZGlkIjoiZmFiYTk0MjJlYTBhMDE3MjBmNjc2NDQ1ODFjNjdkMWIifQ==</vt:lpwstr>
  </property>
</Properties>
</file>