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350"/>
        <w:gridCol w:w="1275"/>
        <w:gridCol w:w="825"/>
        <w:gridCol w:w="3788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color w:val="333333"/>
                <w:spacing w:val="23"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仿宋_GB2312" w:cs="Times New Roman"/>
                <w:b/>
                <w:color w:val="333333"/>
                <w:spacing w:val="23"/>
                <w:kern w:val="0"/>
                <w:sz w:val="36"/>
                <w:szCs w:val="36"/>
              </w:rPr>
              <w:t>河口瑶族自治县供销合作社联合社2025年面向社会公开招聘计划表</w:t>
            </w:r>
          </w:p>
          <w:p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招聘单位或部门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37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招聘条件</w:t>
            </w: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河口民族贸易有限公司</w:t>
            </w:r>
          </w:p>
        </w:tc>
        <w:tc>
          <w:tcPr>
            <w:tcW w:w="12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跨境电商业务员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color w:val="404040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大专及以上学历，国际贸易、报关与国际货运、物流管理、电子商务、越南语等相关专业优先，年龄35周岁以下；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2. 具备良好的跨文化沟通能力和客户服务意识，能高效处理订单、物流、售后等问题，抗压能力强；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3. 服从公司安排，工作积极主动，责任心强，适应快节奏工作及跨时差沟通；</w:t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br w:type="textWrapping"/>
            </w:r>
            <w:r>
              <w:rPr>
                <w:rFonts w:ascii="Times New Roman" w:hAnsi="Times New Roman" w:cs="Times New Roman"/>
                <w:color w:val="404040"/>
                <w:shd w:val="clear" w:color="auto" w:fill="FFFFFF"/>
              </w:rPr>
              <w:t>4. 有1年以上跨境电商或外贸工作经验者优先，熟知越南语优先，具备跨境商品备案、清关文件审核能力，熟悉跨境电商综合税计算规则及代缴流程经验者优先。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河口瑶族自治县供销合作社联合社公开招聘报名表</w:t>
      </w:r>
    </w:p>
    <w:tbl>
      <w:tblPr>
        <w:tblStyle w:val="4"/>
        <w:tblpPr w:leftFromText="180" w:rightFromText="180" w:vertAnchor="text" w:horzAnchor="page" w:tblpXSpec="center" w:tblpY="143"/>
        <w:tblOverlap w:val="never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204"/>
        <w:gridCol w:w="1093"/>
        <w:gridCol w:w="93"/>
        <w:gridCol w:w="119"/>
        <w:gridCol w:w="986"/>
        <w:gridCol w:w="158"/>
        <w:gridCol w:w="952"/>
        <w:gridCol w:w="497"/>
        <w:gridCol w:w="983"/>
        <w:gridCol w:w="1970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93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民族</w:t>
            </w:r>
          </w:p>
        </w:tc>
        <w:tc>
          <w:tcPr>
            <w:tcW w:w="1093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学历</w:t>
            </w:r>
          </w:p>
        </w:tc>
        <w:tc>
          <w:tcPr>
            <w:tcW w:w="1093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1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资格证书</w:t>
            </w:r>
          </w:p>
        </w:tc>
        <w:tc>
          <w:tcPr>
            <w:tcW w:w="197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553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3401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驾驶证类型</w:t>
            </w:r>
          </w:p>
        </w:tc>
        <w:tc>
          <w:tcPr>
            <w:tcW w:w="3553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2390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是否退伍军人</w:t>
            </w:r>
          </w:p>
        </w:tc>
        <w:tc>
          <w:tcPr>
            <w:tcW w:w="2215" w:type="dxa"/>
            <w:gridSpan w:val="4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w w:val="90"/>
                <w:kern w:val="0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</w:t>
            </w:r>
            <w:r>
              <w:rPr>
                <w:rFonts w:hint="eastAsia" w:ascii="MS Mincho" w:hAnsi="MS Mincho" w:eastAsia="MS Mincho" w:cs="MS Mincho"/>
                <w:w w:val="90"/>
                <w:kern w:val="0"/>
                <w:sz w:val="28"/>
                <w:szCs w:val="28"/>
              </w:rPr>
              <w:t>☐</w:t>
            </w: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否</w:t>
            </w: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特长、爱好</w:t>
            </w:r>
          </w:p>
        </w:tc>
        <w:tc>
          <w:tcPr>
            <w:tcW w:w="3553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个人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简历</w:t>
            </w: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449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5985" w:type="dxa"/>
            <w:gridSpan w:val="5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restart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</w:t>
            </w: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关系</w:t>
            </w: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1204" w:type="dxa"/>
            <w:vMerge w:val="continue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144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4402" w:type="dxa"/>
            <w:gridSpan w:val="4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nil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家庭主要成员及近亲属中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有无违法犯罪情况</w:t>
            </w:r>
          </w:p>
        </w:tc>
        <w:tc>
          <w:tcPr>
            <w:tcW w:w="1449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本人及家庭主要成员有无精神病史、家庭性遗传病史</w:t>
            </w:r>
          </w:p>
        </w:tc>
        <w:tc>
          <w:tcPr>
            <w:tcW w:w="1583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7" w:hRule="atLeast"/>
          <w:jc w:val="center"/>
        </w:trPr>
        <w:tc>
          <w:tcPr>
            <w:tcW w:w="3653" w:type="dxa"/>
            <w:gridSpan w:val="6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是否其他单位签订劳动合同</w:t>
            </w:r>
          </w:p>
        </w:tc>
        <w:tc>
          <w:tcPr>
            <w:tcW w:w="5985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973" w:hRule="atLeast"/>
          <w:jc w:val="center"/>
        </w:trPr>
        <w:tc>
          <w:tcPr>
            <w:tcW w:w="120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签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8434" w:type="dxa"/>
            <w:gridSpan w:val="10"/>
            <w:noWrap/>
            <w:vAlign w:val="center"/>
          </w:tcPr>
          <w:p>
            <w:pPr>
              <w:snapToGrid w:val="0"/>
              <w:spacing w:line="400" w:lineRule="exact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1.以上填写信息情况属实。如有不符，责任自负。</w:t>
            </w:r>
          </w:p>
          <w:p>
            <w:pPr>
              <w:snapToGrid w:val="0"/>
              <w:spacing w:line="400" w:lineRule="exact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2.如被录用，按规定的时间及时报到。</w:t>
            </w:r>
          </w:p>
          <w:p>
            <w:pPr>
              <w:snapToGrid w:val="0"/>
              <w:spacing w:line="400" w:lineRule="exact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3.按规定时间办理相关保险转移手续。</w:t>
            </w:r>
          </w:p>
          <w:p>
            <w:pPr>
              <w:snapToGrid w:val="0"/>
              <w:spacing w:line="400" w:lineRule="exact"/>
              <w:ind w:right="420"/>
              <w:jc w:val="left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  <w:t>4.如与原单位发生人事（劳动）争议等事项，均由本人负责协商解决。</w:t>
            </w:r>
          </w:p>
          <w:p>
            <w:pPr>
              <w:snapToGrid w:val="0"/>
              <w:spacing w:line="400" w:lineRule="exact"/>
              <w:ind w:firstLine="5568" w:firstLineChars="2200"/>
              <w:jc w:val="center"/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568" w:firstLineChars="2200"/>
              <w:rPr>
                <w:rFonts w:ascii="Times New Roman" w:hAnsi="Times New Roman" w:eastAsia="仿宋_GB2312" w:cs="Times New Roman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w w:val="90"/>
                <w:kern w:val="0"/>
                <w:sz w:val="28"/>
                <w:szCs w:val="28"/>
              </w:rPr>
              <w:t>本人签名：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附件3</w:t>
      </w: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河口瑶族自治县供销合作社联合社应聘者诚信承诺书</w:t>
      </w:r>
    </w:p>
    <w:p>
      <w:pPr>
        <w:spacing w:line="520" w:lineRule="exact"/>
        <w:ind w:firstLine="480" w:firstLineChars="200"/>
        <w:rPr>
          <w:rFonts w:ascii="Times New Roman" w:hAnsi="Times New Roman" w:eastAsia="仿宋_GB2312" w:cs="Times New Roman"/>
          <w:sz w:val="24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我已认真阅读《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河口瑶族自治县供销合作社联合社</w:t>
      </w:r>
      <w:r>
        <w:rPr>
          <w:rFonts w:ascii="Times New Roman" w:hAnsi="Times New Roman" w:eastAsia="仿宋_GB2312" w:cs="Times New Roman"/>
          <w:sz w:val="32"/>
          <w:szCs w:val="32"/>
        </w:rPr>
        <w:t>2025年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招聘</w:t>
      </w:r>
      <w:r>
        <w:rPr>
          <w:rFonts w:ascii="Times New Roman" w:hAnsi="Times New Roman" w:eastAsia="仿宋_GB2312" w:cs="Times New Roman"/>
          <w:sz w:val="32"/>
          <w:szCs w:val="32"/>
        </w:rPr>
        <w:t>公告》，清楚并理解其内容。在此我郑重承诺：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一、自觉遵守本次招聘公告的相关规定和纪律要求。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二、真实、准确、完整地提供本人报名信息，并保证所提供的个人信息、证明资料、证件等相关材料及复印件真实有效。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三、准确填写及提供有效的联系电话、通讯地址，并保证在公开招聘期间联系畅通。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四、不弄虚作假，不伪造、不使用假证明、假证书。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五、如被确定为聘用对象，本人自愿服从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河口瑶族自治县供销合作社联合社</w:t>
      </w:r>
      <w:r>
        <w:rPr>
          <w:rFonts w:ascii="Times New Roman" w:hAnsi="Times New Roman" w:eastAsia="仿宋_GB2312" w:cs="Times New Roman"/>
          <w:sz w:val="32"/>
          <w:szCs w:val="32"/>
        </w:rPr>
        <w:t>相关聘用规定，确定工资待遇等。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六、服从组织安排。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若违反以上承诺，本人愿意接受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河口瑶族自治县供销合作社联合社</w:t>
      </w:r>
      <w:r>
        <w:rPr>
          <w:rFonts w:ascii="Times New Roman" w:hAnsi="Times New Roman" w:eastAsia="仿宋_GB2312" w:cs="Times New Roman"/>
          <w:sz w:val="32"/>
          <w:szCs w:val="32"/>
        </w:rPr>
        <w:t>依据有关文件和法律法规给予的处理，取消应聘资格，已受聘的解除聘用合同，由此产生的一切后果自负。</w:t>
      </w:r>
    </w:p>
    <w:p>
      <w:pPr>
        <w:spacing w:line="520" w:lineRule="exact"/>
        <w:ind w:firstLine="2880" w:firstLineChars="9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应聘者签名（摁手印）：</w:t>
      </w:r>
    </w:p>
    <w:p>
      <w:pPr>
        <w:spacing w:line="520" w:lineRule="exact"/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应聘者身份证号码：</w:t>
      </w:r>
    </w:p>
    <w:p>
      <w:pPr>
        <w:spacing w:line="520" w:lineRule="exact"/>
        <w:ind w:firstLine="2880" w:firstLineChars="9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应聘者联系电话：</w:t>
      </w:r>
    </w:p>
    <w:p>
      <w:pPr>
        <w:pStyle w:val="2"/>
        <w:spacing w:line="520" w:lineRule="exact"/>
        <w:ind w:firstLine="0"/>
        <w:rPr>
          <w:rFonts w:ascii="Times New Roman" w:hAnsi="Times New Roman" w:cs="Times New Roman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333333"/>
          <w:spacing w:val="23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   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761699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8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Y1ZjhjMzY2MGY2MGZhOWUxZmUzYWZjYmEwNzEifQ=="/>
    <w:docVar w:name="KSO_WPS_MARK_KEY" w:val="4df7f6af-8fab-46e2-a1b1-ba1e9b80e28a"/>
  </w:docVars>
  <w:rsids>
    <w:rsidRoot w:val="00000000"/>
    <w:rsid w:val="7B9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autoSpaceDE w:val="0"/>
      <w:autoSpaceDN w:val="0"/>
      <w:adjustRightInd w:val="0"/>
      <w:ind w:right="145" w:rightChars="69" w:firstLine="640"/>
      <w:jc w:val="left"/>
    </w:pPr>
    <w:rPr>
      <w:rFonts w:ascii="仿宋_GB2312" w:eastAsia="仿宋_GB2312"/>
      <w:color w:val="000000"/>
      <w:kern w:val="0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2025-05-19T06:16:13Z</dcterms:created>
  <dc:creator>Administrator</dc:creator>
  <cp:lastModifiedBy>罗兰</cp:lastModifiedBy>
  <dcterms:modified xsi:type="dcterms:W3CDTF">2025-05-19T06:16:36Z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CA5A926813434D0484F4413232FB576B_12</vt:lpwstr>
  </property>
</Properties>
</file>