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EC45B">
      <w:pPr>
        <w:jc w:val="left"/>
        <w:rPr>
          <w:rFonts w:ascii="仿宋_GB2312" w:hAnsi="宋体" w:eastAsia="仿宋_GB2312" w:cs="宋体"/>
          <w:kern w:val="0"/>
          <w:sz w:val="32"/>
          <w:szCs w:val="32"/>
        </w:rPr>
      </w:pPr>
      <w:bookmarkStart w:id="0" w:name="_GoBack"/>
      <w:bookmarkEnd w:id="0"/>
      <w:r>
        <w:rPr>
          <w:rFonts w:hint="eastAsia" w:ascii="黑体" w:hAnsi="黑体" w:eastAsia="黑体" w:cs="宋体"/>
          <w:kern w:val="0"/>
          <w:sz w:val="32"/>
          <w:szCs w:val="32"/>
        </w:rPr>
        <w:t>附件1</w:t>
      </w:r>
    </w:p>
    <w:p w14:paraId="713E6E67">
      <w:pPr>
        <w:widowControl/>
        <w:spacing w:line="384" w:lineRule="atLeast"/>
        <w:ind w:firstLine="480"/>
        <w:jc w:val="center"/>
        <w:textAlignment w:val="center"/>
        <w:rPr>
          <w:rFonts w:ascii="黑体" w:hAnsi="黑体" w:eastAsia="黑体" w:cs="Arial"/>
          <w:kern w:val="0"/>
          <w:sz w:val="32"/>
          <w:szCs w:val="32"/>
        </w:rPr>
      </w:pPr>
      <w:r>
        <w:rPr>
          <w:rFonts w:ascii="黑体" w:hAnsi="黑体" w:eastAsia="黑体" w:cs="Arial"/>
          <w:bCs/>
          <w:kern w:val="0"/>
          <w:sz w:val="32"/>
          <w:szCs w:val="32"/>
        </w:rPr>
        <w:t>珙县总工会公开招聘社会化工会工作者岗位表</w:t>
      </w:r>
    </w:p>
    <w:tbl>
      <w:tblPr>
        <w:tblStyle w:val="2"/>
        <w:tblpPr w:leftFromText="180" w:rightFromText="180" w:vertAnchor="text" w:horzAnchor="page" w:tblpX="895" w:tblpY="6"/>
        <w:tblOverlap w:val="never"/>
        <w:tblW w:w="15255" w:type="dxa"/>
        <w:tblInd w:w="0" w:type="dxa"/>
        <w:tblLayout w:type="autofit"/>
        <w:tblCellMar>
          <w:top w:w="0" w:type="dxa"/>
          <w:left w:w="0" w:type="dxa"/>
          <w:bottom w:w="0" w:type="dxa"/>
          <w:right w:w="0" w:type="dxa"/>
        </w:tblCellMar>
      </w:tblPr>
      <w:tblGrid>
        <w:gridCol w:w="1216"/>
        <w:gridCol w:w="2565"/>
        <w:gridCol w:w="827"/>
        <w:gridCol w:w="1616"/>
        <w:gridCol w:w="1711"/>
        <w:gridCol w:w="2443"/>
        <w:gridCol w:w="2538"/>
        <w:gridCol w:w="2339"/>
      </w:tblGrid>
      <w:tr w14:paraId="699343CD">
        <w:tblPrEx>
          <w:tblCellMar>
            <w:top w:w="0" w:type="dxa"/>
            <w:left w:w="0" w:type="dxa"/>
            <w:bottom w:w="0" w:type="dxa"/>
            <w:right w:w="0" w:type="dxa"/>
          </w:tblCellMar>
        </w:tblPrEx>
        <w:trPr>
          <w:trHeight w:val="791" w:hRule="atLeast"/>
        </w:trPr>
        <w:tc>
          <w:tcPr>
            <w:tcW w:w="1216" w:type="dxa"/>
            <w:tcBorders>
              <w:top w:val="single" w:color="000000" w:sz="6" w:space="0"/>
              <w:left w:val="single" w:color="000000" w:sz="6" w:space="0"/>
              <w:bottom w:val="single" w:color="000000" w:sz="6" w:space="0"/>
              <w:right w:val="single" w:color="000000" w:sz="6" w:space="0"/>
            </w:tcBorders>
            <w:noWrap w:val="0"/>
            <w:vAlign w:val="top"/>
          </w:tcPr>
          <w:p w14:paraId="53D3789A">
            <w:pPr>
              <w:widowControl/>
              <w:spacing w:beforeLines="100" w:afterLines="100" w:line="384" w:lineRule="atLeast"/>
              <w:jc w:val="center"/>
              <w:textAlignment w:val="center"/>
              <w:rPr>
                <w:rFonts w:ascii="黑体" w:hAnsi="黑体" w:eastAsia="黑体" w:cs="Arial"/>
                <w:kern w:val="0"/>
                <w:sz w:val="30"/>
                <w:szCs w:val="30"/>
              </w:rPr>
            </w:pPr>
            <w:r>
              <w:rPr>
                <w:rFonts w:ascii="黑体" w:hAnsi="黑体" w:eastAsia="黑体" w:cs="Arial"/>
                <w:bCs/>
                <w:kern w:val="0"/>
                <w:sz w:val="30"/>
                <w:szCs w:val="30"/>
              </w:rPr>
              <w:t>岗位代码</w:t>
            </w:r>
          </w:p>
        </w:tc>
        <w:tc>
          <w:tcPr>
            <w:tcW w:w="2565" w:type="dxa"/>
            <w:tcBorders>
              <w:top w:val="single" w:color="000000" w:sz="6" w:space="0"/>
              <w:left w:val="single" w:color="000000" w:sz="6" w:space="0"/>
              <w:bottom w:val="single" w:color="000000" w:sz="6" w:space="0"/>
              <w:right w:val="single" w:color="000000" w:sz="6" w:space="0"/>
            </w:tcBorders>
            <w:noWrap w:val="0"/>
            <w:vAlign w:val="top"/>
          </w:tcPr>
          <w:p w14:paraId="5A226B85">
            <w:pPr>
              <w:widowControl/>
              <w:spacing w:beforeLines="100" w:afterLines="100" w:line="384" w:lineRule="atLeast"/>
              <w:jc w:val="center"/>
              <w:textAlignment w:val="center"/>
              <w:rPr>
                <w:rFonts w:ascii="黑体" w:hAnsi="黑体" w:eastAsia="黑体" w:cs="Arial"/>
                <w:kern w:val="0"/>
                <w:sz w:val="30"/>
                <w:szCs w:val="30"/>
              </w:rPr>
            </w:pPr>
            <w:r>
              <w:rPr>
                <w:rFonts w:ascii="黑体" w:hAnsi="黑体" w:eastAsia="黑体" w:cs="Arial"/>
                <w:bCs/>
                <w:kern w:val="0"/>
                <w:sz w:val="30"/>
                <w:szCs w:val="30"/>
              </w:rPr>
              <w:t>岗位名称</w:t>
            </w:r>
          </w:p>
        </w:tc>
        <w:tc>
          <w:tcPr>
            <w:tcW w:w="827" w:type="dxa"/>
            <w:tcBorders>
              <w:top w:val="single" w:color="000000" w:sz="6" w:space="0"/>
              <w:left w:val="single" w:color="000000" w:sz="6" w:space="0"/>
              <w:bottom w:val="single" w:color="000000" w:sz="6" w:space="0"/>
              <w:right w:val="single" w:color="000000" w:sz="6" w:space="0"/>
            </w:tcBorders>
            <w:noWrap w:val="0"/>
            <w:vAlign w:val="top"/>
          </w:tcPr>
          <w:p w14:paraId="1F1F5455">
            <w:pPr>
              <w:widowControl/>
              <w:spacing w:beforeLines="100" w:afterLines="100" w:line="384" w:lineRule="atLeast"/>
              <w:jc w:val="center"/>
              <w:textAlignment w:val="center"/>
              <w:rPr>
                <w:rFonts w:ascii="黑体" w:hAnsi="黑体" w:eastAsia="黑体" w:cs="Arial"/>
                <w:kern w:val="0"/>
                <w:sz w:val="30"/>
                <w:szCs w:val="30"/>
              </w:rPr>
            </w:pPr>
            <w:r>
              <w:rPr>
                <w:rFonts w:ascii="黑体" w:hAnsi="黑体" w:eastAsia="黑体" w:cs="Arial"/>
                <w:bCs/>
                <w:kern w:val="0"/>
                <w:sz w:val="30"/>
                <w:szCs w:val="30"/>
              </w:rPr>
              <w:t>名额</w:t>
            </w:r>
          </w:p>
        </w:tc>
        <w:tc>
          <w:tcPr>
            <w:tcW w:w="1616" w:type="dxa"/>
            <w:tcBorders>
              <w:top w:val="single" w:color="000000" w:sz="6" w:space="0"/>
              <w:left w:val="single" w:color="000000" w:sz="6" w:space="0"/>
              <w:bottom w:val="single" w:color="000000" w:sz="6" w:space="0"/>
              <w:right w:val="single" w:color="000000" w:sz="6" w:space="0"/>
            </w:tcBorders>
            <w:noWrap w:val="0"/>
            <w:vAlign w:val="top"/>
          </w:tcPr>
          <w:p w14:paraId="54FDB1FA">
            <w:pPr>
              <w:widowControl/>
              <w:spacing w:beforeLines="100" w:afterLines="100" w:line="384" w:lineRule="atLeast"/>
              <w:jc w:val="center"/>
              <w:textAlignment w:val="center"/>
              <w:rPr>
                <w:rFonts w:ascii="黑体" w:hAnsi="黑体" w:eastAsia="黑体" w:cs="Arial"/>
                <w:kern w:val="0"/>
                <w:sz w:val="30"/>
                <w:szCs w:val="30"/>
              </w:rPr>
            </w:pPr>
            <w:r>
              <w:rPr>
                <w:rFonts w:ascii="黑体" w:hAnsi="黑体" w:eastAsia="黑体" w:cs="Arial"/>
                <w:bCs/>
                <w:kern w:val="0"/>
                <w:sz w:val="30"/>
                <w:szCs w:val="30"/>
              </w:rPr>
              <w:t>学历</w:t>
            </w:r>
          </w:p>
        </w:tc>
        <w:tc>
          <w:tcPr>
            <w:tcW w:w="1711" w:type="dxa"/>
            <w:tcBorders>
              <w:top w:val="single" w:color="000000" w:sz="6" w:space="0"/>
              <w:left w:val="single" w:color="000000" w:sz="6" w:space="0"/>
              <w:bottom w:val="single" w:color="000000" w:sz="6" w:space="0"/>
              <w:right w:val="single" w:color="000000" w:sz="6" w:space="0"/>
            </w:tcBorders>
            <w:noWrap w:val="0"/>
            <w:vAlign w:val="top"/>
          </w:tcPr>
          <w:p w14:paraId="6AE846D2">
            <w:pPr>
              <w:widowControl/>
              <w:spacing w:beforeLines="100" w:afterLines="100" w:line="384" w:lineRule="atLeast"/>
              <w:jc w:val="center"/>
              <w:textAlignment w:val="center"/>
              <w:rPr>
                <w:rFonts w:ascii="黑体" w:hAnsi="黑体" w:eastAsia="黑体" w:cs="Arial"/>
                <w:kern w:val="0"/>
                <w:sz w:val="30"/>
                <w:szCs w:val="30"/>
              </w:rPr>
            </w:pPr>
            <w:r>
              <w:rPr>
                <w:rFonts w:ascii="黑体" w:hAnsi="黑体" w:eastAsia="黑体" w:cs="Arial"/>
                <w:bCs/>
                <w:kern w:val="0"/>
                <w:sz w:val="30"/>
                <w:szCs w:val="30"/>
              </w:rPr>
              <w:t>教育形式</w:t>
            </w:r>
          </w:p>
        </w:tc>
        <w:tc>
          <w:tcPr>
            <w:tcW w:w="2443" w:type="dxa"/>
            <w:tcBorders>
              <w:top w:val="single" w:color="000000" w:sz="6" w:space="0"/>
              <w:left w:val="single" w:color="000000" w:sz="6" w:space="0"/>
              <w:bottom w:val="single" w:color="000000" w:sz="6" w:space="0"/>
              <w:right w:val="single" w:color="000000" w:sz="6" w:space="0"/>
            </w:tcBorders>
            <w:noWrap w:val="0"/>
            <w:vAlign w:val="top"/>
          </w:tcPr>
          <w:p w14:paraId="7890177A">
            <w:pPr>
              <w:widowControl/>
              <w:spacing w:beforeLines="100" w:afterLines="100" w:line="384" w:lineRule="atLeast"/>
              <w:jc w:val="center"/>
              <w:textAlignment w:val="center"/>
              <w:rPr>
                <w:rFonts w:ascii="黑体" w:hAnsi="黑体" w:eastAsia="黑体" w:cs="Arial"/>
                <w:kern w:val="0"/>
                <w:sz w:val="30"/>
                <w:szCs w:val="30"/>
              </w:rPr>
            </w:pPr>
            <w:r>
              <w:rPr>
                <w:rFonts w:ascii="黑体" w:hAnsi="黑体" w:eastAsia="黑体" w:cs="Arial"/>
                <w:bCs/>
                <w:kern w:val="0"/>
                <w:sz w:val="30"/>
                <w:szCs w:val="30"/>
              </w:rPr>
              <w:t>专业</w:t>
            </w:r>
          </w:p>
        </w:tc>
        <w:tc>
          <w:tcPr>
            <w:tcW w:w="2538" w:type="dxa"/>
            <w:tcBorders>
              <w:top w:val="single" w:color="000000" w:sz="6" w:space="0"/>
              <w:left w:val="single" w:color="000000" w:sz="6" w:space="0"/>
              <w:bottom w:val="single" w:color="000000" w:sz="6" w:space="0"/>
              <w:right w:val="single" w:color="000000" w:sz="6" w:space="0"/>
            </w:tcBorders>
            <w:noWrap w:val="0"/>
            <w:vAlign w:val="top"/>
          </w:tcPr>
          <w:p w14:paraId="234AF746">
            <w:pPr>
              <w:widowControl/>
              <w:spacing w:beforeLines="100" w:afterLines="100" w:line="384" w:lineRule="atLeast"/>
              <w:jc w:val="center"/>
              <w:textAlignment w:val="center"/>
              <w:rPr>
                <w:rFonts w:ascii="黑体" w:hAnsi="黑体" w:eastAsia="黑体" w:cs="Arial"/>
                <w:kern w:val="0"/>
                <w:sz w:val="30"/>
                <w:szCs w:val="30"/>
              </w:rPr>
            </w:pPr>
            <w:r>
              <w:rPr>
                <w:rFonts w:ascii="黑体" w:hAnsi="黑体" w:eastAsia="黑体" w:cs="Arial"/>
                <w:bCs/>
                <w:kern w:val="0"/>
                <w:sz w:val="30"/>
                <w:szCs w:val="30"/>
              </w:rPr>
              <w:t>最大年龄</w:t>
            </w:r>
          </w:p>
        </w:tc>
        <w:tc>
          <w:tcPr>
            <w:tcW w:w="2339" w:type="dxa"/>
            <w:tcBorders>
              <w:top w:val="single" w:color="000000" w:sz="6" w:space="0"/>
              <w:left w:val="single" w:color="000000" w:sz="6" w:space="0"/>
              <w:bottom w:val="single" w:color="000000" w:sz="6" w:space="0"/>
              <w:right w:val="single" w:color="000000" w:sz="6" w:space="0"/>
            </w:tcBorders>
            <w:noWrap w:val="0"/>
            <w:vAlign w:val="top"/>
          </w:tcPr>
          <w:p w14:paraId="42C76BC5">
            <w:pPr>
              <w:widowControl/>
              <w:spacing w:beforeLines="100" w:afterLines="100" w:line="384" w:lineRule="atLeast"/>
              <w:jc w:val="center"/>
              <w:textAlignment w:val="center"/>
              <w:rPr>
                <w:rFonts w:ascii="黑体" w:hAnsi="黑体" w:eastAsia="黑体" w:cs="Arial"/>
                <w:kern w:val="0"/>
                <w:sz w:val="30"/>
                <w:szCs w:val="30"/>
              </w:rPr>
            </w:pPr>
            <w:r>
              <w:rPr>
                <w:rFonts w:ascii="黑体" w:hAnsi="黑体" w:eastAsia="黑体" w:cs="Arial"/>
                <w:bCs/>
                <w:kern w:val="0"/>
                <w:sz w:val="30"/>
                <w:szCs w:val="30"/>
              </w:rPr>
              <w:t>其他</w:t>
            </w:r>
          </w:p>
        </w:tc>
      </w:tr>
      <w:tr w14:paraId="571CF03E">
        <w:tblPrEx>
          <w:tblCellMar>
            <w:top w:w="0" w:type="dxa"/>
            <w:left w:w="0" w:type="dxa"/>
            <w:bottom w:w="0" w:type="dxa"/>
            <w:right w:w="0" w:type="dxa"/>
          </w:tblCellMar>
        </w:tblPrEx>
        <w:trPr>
          <w:trHeight w:val="1184" w:hRule="atLeast"/>
        </w:trPr>
        <w:tc>
          <w:tcPr>
            <w:tcW w:w="1216" w:type="dxa"/>
            <w:tcBorders>
              <w:top w:val="single" w:color="000000" w:sz="6" w:space="0"/>
              <w:left w:val="single" w:color="000000" w:sz="6" w:space="0"/>
              <w:bottom w:val="single" w:color="000000" w:sz="6" w:space="0"/>
              <w:right w:val="single" w:color="000000" w:sz="6" w:space="0"/>
            </w:tcBorders>
            <w:noWrap w:val="0"/>
            <w:vAlign w:val="top"/>
          </w:tcPr>
          <w:p w14:paraId="00BBB1B6">
            <w:pPr>
              <w:widowControl/>
              <w:spacing w:beforeLines="100" w:afterLines="100" w:line="384" w:lineRule="atLeast"/>
              <w:jc w:val="center"/>
              <w:textAlignment w:val="center"/>
              <w:rPr>
                <w:rFonts w:hint="default" w:ascii="仿宋_GB2312" w:hAnsi="Arial" w:eastAsia="仿宋_GB2312" w:cs="Arial"/>
                <w:kern w:val="0"/>
                <w:sz w:val="30"/>
                <w:szCs w:val="30"/>
                <w:lang w:val="en-US" w:eastAsia="zh-CN"/>
              </w:rPr>
            </w:pPr>
            <w:r>
              <w:rPr>
                <w:rFonts w:hint="eastAsia" w:ascii="仿宋_GB2312" w:hAnsi="Arial" w:eastAsia="仿宋_GB2312" w:cs="Arial"/>
                <w:kern w:val="0"/>
                <w:sz w:val="30"/>
                <w:szCs w:val="30"/>
              </w:rPr>
              <w:t>202</w:t>
            </w:r>
            <w:r>
              <w:rPr>
                <w:rFonts w:hint="eastAsia" w:ascii="仿宋_GB2312" w:hAnsi="Arial" w:eastAsia="仿宋_GB2312" w:cs="Arial"/>
                <w:kern w:val="0"/>
                <w:sz w:val="30"/>
                <w:szCs w:val="30"/>
                <w:lang w:val="en-US" w:eastAsia="zh-CN"/>
              </w:rPr>
              <w:t>50519</w:t>
            </w:r>
          </w:p>
        </w:tc>
        <w:tc>
          <w:tcPr>
            <w:tcW w:w="2565" w:type="dxa"/>
            <w:tcBorders>
              <w:top w:val="single" w:color="000000" w:sz="6" w:space="0"/>
              <w:left w:val="single" w:color="000000" w:sz="6" w:space="0"/>
              <w:bottom w:val="single" w:color="000000" w:sz="6" w:space="0"/>
              <w:right w:val="single" w:color="000000" w:sz="6" w:space="0"/>
            </w:tcBorders>
            <w:noWrap w:val="0"/>
            <w:vAlign w:val="top"/>
          </w:tcPr>
          <w:p w14:paraId="772E1C27">
            <w:pPr>
              <w:widowControl/>
              <w:spacing w:beforeLines="100" w:afterLines="100" w:line="384" w:lineRule="atLeast"/>
              <w:jc w:val="center"/>
              <w:textAlignment w:val="center"/>
              <w:rPr>
                <w:rFonts w:ascii="仿宋_GB2312" w:hAnsi="Arial" w:eastAsia="仿宋_GB2312" w:cs="Arial"/>
                <w:kern w:val="0"/>
                <w:sz w:val="30"/>
                <w:szCs w:val="30"/>
              </w:rPr>
            </w:pPr>
            <w:r>
              <w:rPr>
                <w:rFonts w:hint="eastAsia" w:ascii="仿宋_GB2312" w:hAnsi="Arial" w:eastAsia="仿宋_GB2312" w:cs="Arial"/>
                <w:kern w:val="0"/>
                <w:sz w:val="30"/>
                <w:szCs w:val="30"/>
                <w:lang w:eastAsia="zh-CN"/>
              </w:rPr>
              <w:t>社会化工会工作者</w:t>
            </w:r>
          </w:p>
        </w:tc>
        <w:tc>
          <w:tcPr>
            <w:tcW w:w="827" w:type="dxa"/>
            <w:tcBorders>
              <w:top w:val="single" w:color="000000" w:sz="6" w:space="0"/>
              <w:left w:val="single" w:color="000000" w:sz="6" w:space="0"/>
              <w:bottom w:val="single" w:color="000000" w:sz="6" w:space="0"/>
              <w:right w:val="single" w:color="000000" w:sz="6" w:space="0"/>
            </w:tcBorders>
            <w:noWrap w:val="0"/>
            <w:vAlign w:val="top"/>
          </w:tcPr>
          <w:p w14:paraId="751BD941">
            <w:pPr>
              <w:widowControl/>
              <w:spacing w:beforeLines="100" w:afterLines="100" w:line="384" w:lineRule="atLeast"/>
              <w:jc w:val="center"/>
              <w:textAlignment w:val="center"/>
              <w:rPr>
                <w:rFonts w:hint="eastAsia" w:ascii="仿宋_GB2312" w:hAnsi="Arial" w:eastAsia="仿宋_GB2312" w:cs="Arial"/>
                <w:kern w:val="0"/>
                <w:sz w:val="30"/>
                <w:szCs w:val="30"/>
                <w:lang w:eastAsia="zh-CN"/>
              </w:rPr>
            </w:pPr>
            <w:r>
              <w:rPr>
                <w:rFonts w:hint="eastAsia" w:ascii="仿宋_GB2312" w:hAnsi="Arial" w:eastAsia="仿宋_GB2312" w:cs="Arial"/>
                <w:kern w:val="0"/>
                <w:sz w:val="30"/>
                <w:szCs w:val="30"/>
                <w:lang w:val="en-US" w:eastAsia="zh-CN"/>
              </w:rPr>
              <w:t>1</w:t>
            </w:r>
          </w:p>
        </w:tc>
        <w:tc>
          <w:tcPr>
            <w:tcW w:w="1616" w:type="dxa"/>
            <w:tcBorders>
              <w:top w:val="single" w:color="000000" w:sz="6" w:space="0"/>
              <w:left w:val="single" w:color="000000" w:sz="6" w:space="0"/>
              <w:bottom w:val="single" w:color="000000" w:sz="6" w:space="0"/>
              <w:right w:val="single" w:color="000000" w:sz="6" w:space="0"/>
            </w:tcBorders>
            <w:noWrap w:val="0"/>
            <w:vAlign w:val="top"/>
          </w:tcPr>
          <w:p w14:paraId="0C6AF212">
            <w:pPr>
              <w:widowControl/>
              <w:spacing w:beforeLines="100" w:afterLines="100" w:line="384" w:lineRule="atLeast"/>
              <w:jc w:val="center"/>
              <w:textAlignment w:val="center"/>
              <w:rPr>
                <w:rFonts w:ascii="仿宋_GB2312" w:hAnsi="Arial" w:eastAsia="仿宋_GB2312" w:cs="Arial"/>
                <w:kern w:val="0"/>
                <w:sz w:val="30"/>
                <w:szCs w:val="30"/>
              </w:rPr>
            </w:pPr>
            <w:r>
              <w:rPr>
                <w:rFonts w:hint="eastAsia" w:ascii="仿宋_GB2312" w:hAnsi="Arial" w:eastAsia="仿宋_GB2312" w:cs="Arial"/>
                <w:kern w:val="0"/>
                <w:sz w:val="30"/>
                <w:szCs w:val="30"/>
              </w:rPr>
              <w:t>大专</w:t>
            </w:r>
            <w:r>
              <w:rPr>
                <w:rFonts w:hint="eastAsia" w:ascii="仿宋_GB2312" w:hAnsi="Arial" w:eastAsia="仿宋_GB2312" w:cs="Arial"/>
                <w:kern w:val="0"/>
                <w:sz w:val="30"/>
                <w:szCs w:val="30"/>
                <w:lang w:eastAsia="zh-CN"/>
              </w:rPr>
              <w:t>及以上</w:t>
            </w:r>
          </w:p>
        </w:tc>
        <w:tc>
          <w:tcPr>
            <w:tcW w:w="1711" w:type="dxa"/>
            <w:tcBorders>
              <w:top w:val="single" w:color="000000" w:sz="6" w:space="0"/>
              <w:left w:val="single" w:color="000000" w:sz="6" w:space="0"/>
              <w:bottom w:val="single" w:color="000000" w:sz="6" w:space="0"/>
              <w:right w:val="single" w:color="000000" w:sz="6" w:space="0"/>
            </w:tcBorders>
            <w:noWrap w:val="0"/>
            <w:vAlign w:val="top"/>
          </w:tcPr>
          <w:p w14:paraId="3CA605E3">
            <w:pPr>
              <w:widowControl/>
              <w:spacing w:beforeLines="100" w:afterLines="100" w:line="384" w:lineRule="atLeast"/>
              <w:jc w:val="center"/>
              <w:textAlignment w:val="center"/>
              <w:rPr>
                <w:rFonts w:hint="eastAsia" w:ascii="仿宋_GB2312" w:hAnsi="Arial" w:eastAsia="仿宋_GB2312" w:cs="Arial"/>
                <w:kern w:val="0"/>
                <w:sz w:val="30"/>
                <w:szCs w:val="30"/>
                <w:lang w:eastAsia="zh-CN"/>
              </w:rPr>
            </w:pPr>
            <w:r>
              <w:rPr>
                <w:rFonts w:hint="eastAsia" w:ascii="仿宋_GB2312" w:hAnsi="Arial" w:eastAsia="仿宋_GB2312" w:cs="Arial"/>
                <w:kern w:val="0"/>
                <w:sz w:val="30"/>
                <w:szCs w:val="30"/>
                <w:lang w:val="en-US" w:eastAsia="zh-CN"/>
              </w:rPr>
              <w:t>全日制</w:t>
            </w:r>
          </w:p>
        </w:tc>
        <w:tc>
          <w:tcPr>
            <w:tcW w:w="2443" w:type="dxa"/>
            <w:tcBorders>
              <w:top w:val="single" w:color="000000" w:sz="6" w:space="0"/>
              <w:left w:val="single" w:color="000000" w:sz="6" w:space="0"/>
              <w:bottom w:val="single" w:color="000000" w:sz="6" w:space="0"/>
              <w:right w:val="single" w:color="000000" w:sz="6" w:space="0"/>
            </w:tcBorders>
            <w:noWrap w:val="0"/>
            <w:vAlign w:val="top"/>
          </w:tcPr>
          <w:p w14:paraId="7C05B438">
            <w:pPr>
              <w:widowControl/>
              <w:spacing w:beforeLines="100" w:afterLines="100" w:line="384" w:lineRule="atLeast"/>
              <w:jc w:val="center"/>
              <w:textAlignment w:val="center"/>
              <w:rPr>
                <w:rFonts w:hint="eastAsia" w:ascii="仿宋_GB2312" w:hAnsi="Arial" w:eastAsia="仿宋_GB2312" w:cs="Arial"/>
                <w:kern w:val="0"/>
                <w:sz w:val="30"/>
                <w:szCs w:val="30"/>
                <w:lang w:eastAsia="zh-CN"/>
              </w:rPr>
            </w:pPr>
            <w:r>
              <w:rPr>
                <w:rFonts w:hint="eastAsia" w:ascii="仿宋_GB2312" w:hAnsi="Arial" w:eastAsia="仿宋_GB2312" w:cs="Arial"/>
                <w:kern w:val="0"/>
                <w:sz w:val="30"/>
                <w:szCs w:val="30"/>
                <w:lang w:eastAsia="zh-CN"/>
              </w:rPr>
              <w:t>不限</w:t>
            </w:r>
          </w:p>
        </w:tc>
        <w:tc>
          <w:tcPr>
            <w:tcW w:w="2538" w:type="dxa"/>
            <w:tcBorders>
              <w:top w:val="single" w:color="000000" w:sz="6" w:space="0"/>
              <w:left w:val="single" w:color="000000" w:sz="6" w:space="0"/>
              <w:bottom w:val="single" w:color="000000" w:sz="6" w:space="0"/>
              <w:right w:val="single" w:color="000000" w:sz="6" w:space="0"/>
            </w:tcBorders>
            <w:noWrap w:val="0"/>
            <w:vAlign w:val="top"/>
          </w:tcPr>
          <w:p w14:paraId="7499E4F6">
            <w:pPr>
              <w:widowControl/>
              <w:spacing w:beforeLines="100" w:afterLines="100" w:line="384" w:lineRule="atLeast"/>
              <w:jc w:val="center"/>
              <w:textAlignment w:val="center"/>
              <w:rPr>
                <w:rFonts w:hint="eastAsia" w:ascii="仿宋_GB2312" w:hAnsi="Arial" w:eastAsia="仿宋_GB2312" w:cs="Arial"/>
                <w:kern w:val="0"/>
                <w:sz w:val="30"/>
                <w:szCs w:val="30"/>
                <w:lang w:eastAsia="zh-CN"/>
              </w:rPr>
            </w:pPr>
            <w:r>
              <w:rPr>
                <w:rFonts w:hint="eastAsia" w:ascii="仿宋_GB2312" w:hAnsi="Arial" w:eastAsia="仿宋_GB2312" w:cs="Arial"/>
                <w:kern w:val="0"/>
                <w:sz w:val="30"/>
                <w:szCs w:val="30"/>
                <w:lang w:val="en-US" w:eastAsia="zh-CN"/>
              </w:rPr>
              <w:t>35</w:t>
            </w:r>
            <w:r>
              <w:rPr>
                <w:rFonts w:hint="eastAsia" w:ascii="仿宋_GB2312" w:hAnsi="Arial" w:eastAsia="仿宋_GB2312" w:cs="Arial"/>
                <w:kern w:val="0"/>
                <w:sz w:val="30"/>
                <w:szCs w:val="30"/>
              </w:rPr>
              <w:t>周岁</w:t>
            </w:r>
            <w:r>
              <w:rPr>
                <w:rFonts w:hint="eastAsia" w:ascii="仿宋_GB2312" w:hAnsi="Arial" w:eastAsia="仿宋_GB2312" w:cs="Arial"/>
                <w:kern w:val="0"/>
                <w:sz w:val="30"/>
                <w:szCs w:val="30"/>
                <w:lang w:eastAsia="zh-CN"/>
              </w:rPr>
              <w:t>（特别优秀者可适当放宽）</w:t>
            </w:r>
          </w:p>
        </w:tc>
        <w:tc>
          <w:tcPr>
            <w:tcW w:w="2339" w:type="dxa"/>
            <w:tcBorders>
              <w:top w:val="single" w:color="000000" w:sz="6" w:space="0"/>
              <w:left w:val="single" w:color="000000" w:sz="6" w:space="0"/>
              <w:bottom w:val="single" w:color="000000" w:sz="6" w:space="0"/>
              <w:right w:val="single" w:color="000000" w:sz="6" w:space="0"/>
            </w:tcBorders>
            <w:noWrap w:val="0"/>
            <w:vAlign w:val="top"/>
          </w:tcPr>
          <w:p w14:paraId="1B0222E2">
            <w:pPr>
              <w:pStyle w:val="4"/>
              <w:keepNext w:val="0"/>
              <w:keepLines w:val="0"/>
              <w:pageBreakBefore w:val="0"/>
              <w:widowControl/>
              <w:kinsoku/>
              <w:wordWrap/>
              <w:overflowPunct/>
              <w:topLinePunct w:val="0"/>
              <w:autoSpaceDE/>
              <w:autoSpaceDN/>
              <w:bidi w:val="0"/>
              <w:adjustRightInd/>
              <w:snapToGrid/>
              <w:spacing w:beforeLines="100" w:afterLines="100" w:line="400" w:lineRule="exact"/>
              <w:ind w:firstLine="0" w:firstLineChars="0"/>
              <w:jc w:val="left"/>
              <w:textAlignment w:val="center"/>
              <w:rPr>
                <w:rFonts w:hint="eastAsia" w:ascii="仿宋_GB2312" w:hAnsi="Arial" w:eastAsia="仿宋_GB2312" w:cs="Arial"/>
                <w:kern w:val="0"/>
                <w:sz w:val="30"/>
                <w:szCs w:val="30"/>
                <w:lang w:eastAsia="zh-CN"/>
              </w:rPr>
            </w:pPr>
          </w:p>
        </w:tc>
      </w:tr>
      <w:tr w14:paraId="149FCF74">
        <w:tblPrEx>
          <w:tblCellMar>
            <w:top w:w="0" w:type="dxa"/>
            <w:left w:w="0" w:type="dxa"/>
            <w:bottom w:w="0" w:type="dxa"/>
            <w:right w:w="0" w:type="dxa"/>
          </w:tblCellMar>
        </w:tblPrEx>
        <w:trPr>
          <w:trHeight w:val="1882" w:hRule="atLeast"/>
        </w:trPr>
        <w:tc>
          <w:tcPr>
            <w:tcW w:w="1216" w:type="dxa"/>
            <w:tcBorders>
              <w:top w:val="single" w:color="000000" w:sz="6" w:space="0"/>
              <w:left w:val="single" w:color="000000" w:sz="6" w:space="0"/>
              <w:bottom w:val="single" w:color="000000" w:sz="6" w:space="0"/>
              <w:right w:val="single" w:color="000000" w:sz="6" w:space="0"/>
            </w:tcBorders>
            <w:noWrap w:val="0"/>
            <w:vAlign w:val="top"/>
          </w:tcPr>
          <w:p w14:paraId="376036B3">
            <w:pPr>
              <w:widowControl/>
              <w:spacing w:beforeLines="100" w:afterLines="100" w:line="384" w:lineRule="atLeast"/>
              <w:jc w:val="center"/>
              <w:textAlignment w:val="center"/>
              <w:rPr>
                <w:rFonts w:hint="default" w:ascii="仿宋_GB2312" w:hAnsi="Arial" w:eastAsia="仿宋_GB2312" w:cs="Arial"/>
                <w:kern w:val="0"/>
                <w:sz w:val="30"/>
                <w:szCs w:val="30"/>
                <w:lang w:val="en-US" w:eastAsia="zh-CN"/>
              </w:rPr>
            </w:pPr>
            <w:r>
              <w:rPr>
                <w:rFonts w:hint="eastAsia" w:ascii="仿宋_GB2312" w:hAnsi="Arial" w:eastAsia="仿宋_GB2312" w:cs="Arial"/>
                <w:kern w:val="0"/>
                <w:sz w:val="30"/>
                <w:szCs w:val="30"/>
              </w:rPr>
              <w:t>202</w:t>
            </w:r>
            <w:r>
              <w:rPr>
                <w:rFonts w:hint="eastAsia" w:ascii="仿宋_GB2312" w:hAnsi="Arial" w:eastAsia="仿宋_GB2312" w:cs="Arial"/>
                <w:kern w:val="0"/>
                <w:sz w:val="30"/>
                <w:szCs w:val="30"/>
                <w:lang w:val="en-US" w:eastAsia="zh-CN"/>
              </w:rPr>
              <w:t>50520</w:t>
            </w:r>
          </w:p>
        </w:tc>
        <w:tc>
          <w:tcPr>
            <w:tcW w:w="2565" w:type="dxa"/>
            <w:tcBorders>
              <w:top w:val="single" w:color="000000" w:sz="6" w:space="0"/>
              <w:left w:val="single" w:color="000000" w:sz="6" w:space="0"/>
              <w:bottom w:val="single" w:color="000000" w:sz="6" w:space="0"/>
              <w:right w:val="single" w:color="000000" w:sz="6" w:space="0"/>
            </w:tcBorders>
            <w:noWrap w:val="0"/>
            <w:vAlign w:val="top"/>
          </w:tcPr>
          <w:p w14:paraId="3673074C">
            <w:pPr>
              <w:widowControl/>
              <w:spacing w:beforeLines="100" w:afterLines="100" w:line="384" w:lineRule="atLeast"/>
              <w:jc w:val="center"/>
              <w:textAlignment w:val="center"/>
              <w:rPr>
                <w:rFonts w:hint="eastAsia" w:ascii="仿宋_GB2312" w:hAnsi="Arial" w:eastAsia="仿宋_GB2312" w:cs="Arial"/>
                <w:kern w:val="0"/>
                <w:sz w:val="30"/>
                <w:szCs w:val="30"/>
                <w:lang w:eastAsia="zh-CN"/>
              </w:rPr>
            </w:pPr>
            <w:r>
              <w:rPr>
                <w:rFonts w:hint="eastAsia" w:ascii="仿宋_GB2312" w:hAnsi="Arial" w:eastAsia="仿宋_GB2312" w:cs="Arial"/>
                <w:kern w:val="0"/>
                <w:sz w:val="30"/>
                <w:szCs w:val="30"/>
                <w:lang w:eastAsia="zh-CN"/>
              </w:rPr>
              <w:t>社会化工会工作者</w:t>
            </w:r>
          </w:p>
        </w:tc>
        <w:tc>
          <w:tcPr>
            <w:tcW w:w="827" w:type="dxa"/>
            <w:tcBorders>
              <w:top w:val="single" w:color="000000" w:sz="6" w:space="0"/>
              <w:left w:val="single" w:color="000000" w:sz="6" w:space="0"/>
              <w:bottom w:val="single" w:color="000000" w:sz="6" w:space="0"/>
              <w:right w:val="single" w:color="000000" w:sz="6" w:space="0"/>
            </w:tcBorders>
            <w:noWrap w:val="0"/>
            <w:vAlign w:val="top"/>
          </w:tcPr>
          <w:p w14:paraId="255DC3BD">
            <w:pPr>
              <w:keepNext w:val="0"/>
              <w:keepLines w:val="0"/>
              <w:pageBreakBefore w:val="0"/>
              <w:widowControl/>
              <w:kinsoku/>
              <w:wordWrap/>
              <w:overflowPunct/>
              <w:topLinePunct w:val="0"/>
              <w:autoSpaceDE/>
              <w:autoSpaceDN/>
              <w:bidi w:val="0"/>
              <w:adjustRightInd/>
              <w:snapToGrid/>
              <w:spacing w:before="313" w:beforeLines="100" w:after="313" w:afterLines="100" w:line="384" w:lineRule="atLeast"/>
              <w:jc w:val="center"/>
              <w:textAlignment w:val="center"/>
              <w:rPr>
                <w:rFonts w:hint="default" w:ascii="Arial" w:hAnsi="Arial" w:eastAsia="宋体" w:cs="Arial"/>
                <w:kern w:val="0"/>
                <w:sz w:val="24"/>
                <w:szCs w:val="24"/>
                <w:lang w:val="en-US" w:eastAsia="zh-CN"/>
              </w:rPr>
            </w:pPr>
            <w:r>
              <w:rPr>
                <w:rFonts w:hint="eastAsia" w:ascii="Arial" w:hAnsi="Arial" w:cs="Arial"/>
                <w:kern w:val="0"/>
                <w:sz w:val="24"/>
                <w:szCs w:val="24"/>
                <w:lang w:val="en-US" w:eastAsia="zh-CN"/>
              </w:rPr>
              <w:t>1</w:t>
            </w:r>
          </w:p>
        </w:tc>
        <w:tc>
          <w:tcPr>
            <w:tcW w:w="1616" w:type="dxa"/>
            <w:tcBorders>
              <w:top w:val="single" w:color="000000" w:sz="6" w:space="0"/>
              <w:left w:val="single" w:color="000000" w:sz="6" w:space="0"/>
              <w:bottom w:val="single" w:color="000000" w:sz="6" w:space="0"/>
              <w:right w:val="single" w:color="000000" w:sz="6" w:space="0"/>
            </w:tcBorders>
            <w:noWrap w:val="0"/>
            <w:vAlign w:val="top"/>
          </w:tcPr>
          <w:p w14:paraId="523AA07F">
            <w:pPr>
              <w:widowControl/>
              <w:spacing w:beforeLines="100" w:afterLines="100" w:line="384" w:lineRule="atLeast"/>
              <w:jc w:val="center"/>
              <w:textAlignment w:val="center"/>
              <w:rPr>
                <w:rFonts w:ascii="仿宋_GB2312" w:hAnsi="Arial" w:eastAsia="仿宋_GB2312" w:cs="Arial"/>
                <w:kern w:val="0"/>
                <w:sz w:val="30"/>
                <w:szCs w:val="30"/>
                <w:lang w:val="en-US" w:eastAsia="zh-CN" w:bidi="ar-SA"/>
              </w:rPr>
            </w:pPr>
            <w:r>
              <w:rPr>
                <w:rFonts w:hint="eastAsia" w:ascii="仿宋_GB2312" w:hAnsi="Arial" w:eastAsia="仿宋_GB2312" w:cs="Arial"/>
                <w:kern w:val="0"/>
                <w:sz w:val="30"/>
                <w:szCs w:val="30"/>
              </w:rPr>
              <w:t>大专</w:t>
            </w:r>
            <w:r>
              <w:rPr>
                <w:rFonts w:hint="eastAsia" w:ascii="仿宋_GB2312" w:hAnsi="Arial" w:eastAsia="仿宋_GB2312" w:cs="Arial"/>
                <w:kern w:val="0"/>
                <w:sz w:val="30"/>
                <w:szCs w:val="30"/>
                <w:lang w:eastAsia="zh-CN"/>
              </w:rPr>
              <w:t>及以上</w:t>
            </w:r>
          </w:p>
        </w:tc>
        <w:tc>
          <w:tcPr>
            <w:tcW w:w="1711" w:type="dxa"/>
            <w:tcBorders>
              <w:top w:val="single" w:color="000000" w:sz="6" w:space="0"/>
              <w:left w:val="single" w:color="000000" w:sz="6" w:space="0"/>
              <w:bottom w:val="single" w:color="000000" w:sz="6" w:space="0"/>
              <w:right w:val="single" w:color="000000" w:sz="6" w:space="0"/>
            </w:tcBorders>
            <w:noWrap w:val="0"/>
            <w:vAlign w:val="top"/>
          </w:tcPr>
          <w:p w14:paraId="1CEC3621">
            <w:pPr>
              <w:widowControl/>
              <w:spacing w:beforeLines="100" w:afterLines="100" w:line="384" w:lineRule="atLeast"/>
              <w:jc w:val="center"/>
              <w:textAlignment w:val="center"/>
              <w:rPr>
                <w:rFonts w:ascii="仿宋_GB2312" w:hAnsi="Arial" w:eastAsia="仿宋_GB2312" w:cs="Arial"/>
                <w:kern w:val="0"/>
                <w:sz w:val="30"/>
                <w:szCs w:val="30"/>
                <w:lang w:val="en-US" w:eastAsia="zh-CN" w:bidi="ar-SA"/>
              </w:rPr>
            </w:pPr>
            <w:r>
              <w:rPr>
                <w:rFonts w:hint="eastAsia" w:ascii="仿宋_GB2312" w:hAnsi="Arial" w:eastAsia="仿宋_GB2312" w:cs="Arial"/>
                <w:kern w:val="0"/>
                <w:sz w:val="30"/>
                <w:szCs w:val="30"/>
                <w:lang w:val="en-US" w:eastAsia="zh-CN"/>
              </w:rPr>
              <w:t>全日制</w:t>
            </w:r>
          </w:p>
        </w:tc>
        <w:tc>
          <w:tcPr>
            <w:tcW w:w="2443" w:type="dxa"/>
            <w:tcBorders>
              <w:top w:val="single" w:color="000000" w:sz="6" w:space="0"/>
              <w:left w:val="single" w:color="000000" w:sz="6" w:space="0"/>
              <w:bottom w:val="single" w:color="000000" w:sz="6" w:space="0"/>
              <w:right w:val="single" w:color="000000" w:sz="6" w:space="0"/>
            </w:tcBorders>
            <w:noWrap w:val="0"/>
            <w:vAlign w:val="top"/>
          </w:tcPr>
          <w:p w14:paraId="74793977">
            <w:pPr>
              <w:widowControl/>
              <w:spacing w:beforeLines="100" w:afterLines="100" w:line="384" w:lineRule="atLeast"/>
              <w:jc w:val="center"/>
              <w:textAlignment w:val="center"/>
              <w:rPr>
                <w:rFonts w:ascii="仿宋_GB2312" w:hAnsi="Arial" w:eastAsia="仿宋_GB2312" w:cs="Arial"/>
                <w:kern w:val="0"/>
                <w:sz w:val="30"/>
                <w:szCs w:val="30"/>
                <w:lang w:val="en-US" w:eastAsia="zh-CN" w:bidi="ar-SA"/>
              </w:rPr>
            </w:pPr>
            <w:r>
              <w:rPr>
                <w:rFonts w:hint="eastAsia" w:ascii="仿宋_GB2312" w:hAnsi="Arial" w:eastAsia="仿宋_GB2312" w:cs="Arial"/>
                <w:kern w:val="0"/>
                <w:sz w:val="30"/>
                <w:szCs w:val="30"/>
                <w:lang w:val="en-US" w:eastAsia="zh-CN" w:bidi="ar-SA"/>
              </w:rPr>
              <w:t>会计学、财务管理、审计学等相关专业</w:t>
            </w:r>
          </w:p>
        </w:tc>
        <w:tc>
          <w:tcPr>
            <w:tcW w:w="2538" w:type="dxa"/>
            <w:tcBorders>
              <w:top w:val="single" w:color="000000" w:sz="6" w:space="0"/>
              <w:left w:val="single" w:color="000000" w:sz="6" w:space="0"/>
              <w:bottom w:val="single" w:color="000000" w:sz="6" w:space="0"/>
              <w:right w:val="single" w:color="000000" w:sz="6" w:space="0"/>
            </w:tcBorders>
            <w:noWrap w:val="0"/>
            <w:vAlign w:val="top"/>
          </w:tcPr>
          <w:p w14:paraId="1CFC233F">
            <w:pPr>
              <w:widowControl/>
              <w:spacing w:beforeLines="100" w:afterLines="100" w:line="384" w:lineRule="atLeast"/>
              <w:jc w:val="center"/>
              <w:textAlignment w:val="center"/>
              <w:rPr>
                <w:rFonts w:hint="eastAsia" w:ascii="仿宋_GB2312" w:hAnsi="Arial" w:eastAsia="仿宋_GB2312" w:cs="Arial"/>
                <w:kern w:val="0"/>
                <w:sz w:val="30"/>
                <w:szCs w:val="30"/>
                <w:lang w:val="en-US" w:eastAsia="zh-CN" w:bidi="ar-SA"/>
              </w:rPr>
            </w:pPr>
            <w:r>
              <w:rPr>
                <w:rFonts w:hint="eastAsia" w:ascii="仿宋_GB2312" w:hAnsi="Arial" w:eastAsia="仿宋_GB2312" w:cs="Arial"/>
                <w:kern w:val="0"/>
                <w:sz w:val="30"/>
                <w:szCs w:val="30"/>
                <w:lang w:val="en-US" w:eastAsia="zh-CN"/>
              </w:rPr>
              <w:t>35</w:t>
            </w:r>
            <w:r>
              <w:rPr>
                <w:rFonts w:hint="eastAsia" w:ascii="仿宋_GB2312" w:hAnsi="Arial" w:eastAsia="仿宋_GB2312" w:cs="Arial"/>
                <w:kern w:val="0"/>
                <w:sz w:val="30"/>
                <w:szCs w:val="30"/>
              </w:rPr>
              <w:t>周岁</w:t>
            </w:r>
            <w:r>
              <w:rPr>
                <w:rFonts w:hint="eastAsia" w:ascii="仿宋_GB2312" w:hAnsi="Arial" w:eastAsia="仿宋_GB2312" w:cs="Arial"/>
                <w:kern w:val="0"/>
                <w:sz w:val="30"/>
                <w:szCs w:val="30"/>
                <w:lang w:eastAsia="zh-CN"/>
              </w:rPr>
              <w:t>（特别优秀者可适当放宽）</w:t>
            </w:r>
          </w:p>
        </w:tc>
        <w:tc>
          <w:tcPr>
            <w:tcW w:w="2339" w:type="dxa"/>
            <w:tcBorders>
              <w:top w:val="single" w:color="000000" w:sz="6" w:space="0"/>
              <w:left w:val="single" w:color="000000" w:sz="6" w:space="0"/>
              <w:bottom w:val="single" w:color="000000" w:sz="6" w:space="0"/>
              <w:right w:val="single" w:color="000000" w:sz="6" w:space="0"/>
            </w:tcBorders>
            <w:noWrap w:val="0"/>
            <w:vAlign w:val="top"/>
          </w:tcPr>
          <w:p w14:paraId="383EEC69">
            <w:pPr>
              <w:keepNext w:val="0"/>
              <w:keepLines w:val="0"/>
              <w:pageBreakBefore w:val="0"/>
              <w:widowControl/>
              <w:kinsoku/>
              <w:wordWrap w:val="0"/>
              <w:overflowPunct/>
              <w:topLinePunct w:val="0"/>
              <w:autoSpaceDE/>
              <w:autoSpaceDN/>
              <w:bidi w:val="0"/>
              <w:adjustRightInd/>
              <w:snapToGrid/>
              <w:spacing w:before="313" w:beforeLines="100" w:after="313" w:afterLines="100" w:line="384" w:lineRule="atLeast"/>
              <w:jc w:val="center"/>
              <w:textAlignment w:val="center"/>
              <w:rPr>
                <w:rFonts w:hint="eastAsia" w:ascii="仿宋_GB2312" w:hAnsi="Arial" w:eastAsia="仿宋_GB2312" w:cs="Arial"/>
                <w:kern w:val="0"/>
                <w:sz w:val="30"/>
                <w:szCs w:val="30"/>
                <w:lang w:val="en-US" w:eastAsia="zh-CN" w:bidi="ar-SA"/>
              </w:rPr>
            </w:pPr>
            <w:r>
              <w:rPr>
                <w:rFonts w:hint="eastAsia" w:ascii="仿宋_GB2312" w:hAnsi="Arial" w:eastAsia="仿宋_GB2312" w:cs="Arial"/>
                <w:kern w:val="0"/>
                <w:sz w:val="30"/>
                <w:szCs w:val="30"/>
                <w:lang w:val="en-US" w:eastAsia="zh-CN" w:bidi="ar-SA"/>
              </w:rPr>
              <w:t>持有初级及以上会计专业技术资格证的人员或具有相关工作经验的优先</w:t>
            </w:r>
          </w:p>
        </w:tc>
      </w:tr>
    </w:tbl>
    <w:p w14:paraId="08603D9A">
      <w:pPr>
        <w:rPr>
          <w:rFonts w:ascii="仿宋_GB2312" w:eastAsia="仿宋_GB2312"/>
          <w:sz w:val="32"/>
          <w:szCs w:val="32"/>
        </w:rPr>
        <w:sectPr>
          <w:pgSz w:w="16838" w:h="11906" w:orient="landscape"/>
          <w:pgMar w:top="1800" w:right="1440" w:bottom="1800" w:left="1440" w:header="851" w:footer="992" w:gutter="0"/>
          <w:cols w:space="720" w:num="1"/>
          <w:docGrid w:type="lines" w:linePitch="312" w:charSpace="0"/>
        </w:sectPr>
      </w:pPr>
    </w:p>
    <w:p w14:paraId="7AE643A1"/>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91EBD"/>
    <w:rsid w:val="33764E52"/>
    <w:rsid w:val="FBE91E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163</Words>
  <Characters>179</Characters>
  <Lines>0</Lines>
  <Paragraphs>0</Paragraphs>
  <TotalTime>0</TotalTime>
  <ScaleCrop>false</ScaleCrop>
  <LinksUpToDate>false</LinksUpToDate>
  <CharactersWithSpaces>179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2025-05-16T17:43:00Z</dcterms:created>
  <dc:creator>uos</dc:creator>
  <cp:lastModifiedBy>蔡婧宜OK</cp:lastModifiedBy>
  <dcterms:modified xsi:type="dcterms:W3CDTF">2025-05-17T06:18:33Z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F7F4A2475EBB4B20A4E703BACEAA2EE1_13</vt:lpwstr>
  </property>
</Properties>
</file>